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FF85" w14:textId="15DE9B19" w:rsidR="003B4FA7" w:rsidRPr="008700EB" w:rsidRDefault="00CE1CC8" w:rsidP="008700EB">
      <w:pPr>
        <w:pStyle w:val="BodyText"/>
        <w:ind w:left="64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17F0C827" wp14:editId="2095A03D">
                <wp:simplePos x="0" y="0"/>
                <wp:positionH relativeFrom="column">
                  <wp:posOffset>4182533</wp:posOffset>
                </wp:positionH>
                <wp:positionV relativeFrom="paragraph">
                  <wp:posOffset>50800</wp:posOffset>
                </wp:positionV>
                <wp:extent cx="1864784" cy="352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784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4709A" w14:textId="645FF804" w:rsidR="0097424F" w:rsidRDefault="0098451B" w:rsidP="0097424F">
                            <w:pPr>
                              <w:spacing w:line="256" w:lineRule="auto"/>
                              <w:rPr>
                                <w:b/>
                                <w:bCs/>
                                <w:color w:val="5252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25252"/>
                              </w:rPr>
                              <w:t xml:space="preserve">Brussels, </w:t>
                            </w:r>
                            <w:r w:rsidR="005B290A">
                              <w:rPr>
                                <w:b/>
                                <w:bCs/>
                                <w:color w:val="525252"/>
                              </w:rPr>
                              <w:t>7</w:t>
                            </w:r>
                            <w:r w:rsidR="00AC618A">
                              <w:rPr>
                                <w:b/>
                                <w:bCs/>
                                <w:color w:val="525252"/>
                              </w:rPr>
                              <w:t xml:space="preserve"> October</w:t>
                            </w:r>
                            <w:r>
                              <w:rPr>
                                <w:b/>
                                <w:bCs/>
                                <w:color w:val="52525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0C827" id="Text Box 2" o:spid="_x0000_s1026" style="position:absolute;left:0;text-align:left;margin-left:329.35pt;margin-top:4pt;width:146.85pt;height:27.75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" filled="f" stroked="f" strokeweight=".5pt">
                <v:textbox>
                  <w:txbxContent>
                    <w:p w14:paraId="19B4709A" w14:textId="645FF804" w:rsidR="0097424F" w:rsidRDefault="0098451B" w:rsidP="0097424F">
                      <w:pPr>
                        <w:spacing w:line="256" w:lineRule="auto"/>
                        <w:rPr>
                          <w:b/>
                          <w:bCs/>
                          <w:color w:val="525252"/>
                        </w:rPr>
                      </w:pPr>
                      <w:r>
                        <w:rPr>
                          <w:b/>
                          <w:bCs/>
                          <w:color w:val="525252"/>
                        </w:rPr>
                        <w:t xml:space="preserve">Brussels, </w:t>
                      </w:r>
                      <w:r w:rsidR="005B290A">
                        <w:rPr>
                          <w:b/>
                          <w:bCs/>
                          <w:color w:val="525252"/>
                        </w:rPr>
                        <w:t>7</w:t>
                      </w:r>
                      <w:r w:rsidR="00AC618A">
                        <w:rPr>
                          <w:b/>
                          <w:bCs/>
                          <w:color w:val="525252"/>
                        </w:rPr>
                        <w:t xml:space="preserve"> October</w:t>
                      </w:r>
                      <w:r>
                        <w:rPr>
                          <w:b/>
                          <w:bCs/>
                          <w:color w:val="525252"/>
                        </w:rPr>
                        <w:t xml:space="preserve"> 2022</w:t>
                      </w:r>
                    </w:p>
                  </w:txbxContent>
                </v:textbox>
              </v:rect>
            </w:pict>
          </mc:Fallback>
        </mc:AlternateContent>
      </w:r>
      <w:r w:rsidR="00175078">
        <w:rPr>
          <w:noProof/>
        </w:rPr>
        <w:drawing>
          <wp:anchor distT="0" distB="0" distL="114300" distR="114300" simplePos="0" relativeHeight="251658242" behindDoc="0" locked="0" layoutInCell="1" allowOverlap="1" wp14:anchorId="03AD6BCA" wp14:editId="610F284C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979930" cy="1240790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714">
        <w:rPr>
          <w:rFonts w:ascii="Times New Roman"/>
          <w:noProof/>
          <w:sz w:val="20"/>
        </w:rPr>
        <w:drawing>
          <wp:anchor distT="0" distB="0" distL="114300" distR="114300" simplePos="0" relativeHeight="251658241" behindDoc="0" locked="0" layoutInCell="1" allowOverlap="1" wp14:anchorId="30EC39BC" wp14:editId="15B01C4A">
            <wp:simplePos x="0" y="0"/>
            <wp:positionH relativeFrom="column">
              <wp:posOffset>44450</wp:posOffset>
            </wp:positionH>
            <wp:positionV relativeFrom="paragraph">
              <wp:posOffset>-412750</wp:posOffset>
            </wp:positionV>
            <wp:extent cx="1303442" cy="723900"/>
            <wp:effectExtent l="0" t="0" r="0" b="0"/>
            <wp:wrapNone/>
            <wp:docPr id="3" name="image4.jpeg" descr="A picture containing frui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33" cy="73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The_private_waste_management_sector_welc"/>
      <w:bookmarkStart w:id="1" w:name="Press_Release"/>
      <w:bookmarkStart w:id="2" w:name="_Hlk89339710"/>
      <w:bookmarkEnd w:id="0"/>
      <w:bookmarkEnd w:id="1"/>
    </w:p>
    <w:p w14:paraId="563483FD" w14:textId="77777777" w:rsidR="000446E1" w:rsidRDefault="000446E1" w:rsidP="00D774CC">
      <w:pPr>
        <w:pStyle w:val="BodyText"/>
        <w:rPr>
          <w:b/>
          <w:bCs/>
          <w:i/>
          <w:iCs/>
          <w:color w:val="003C80"/>
          <w:sz w:val="32"/>
          <w:szCs w:val="32"/>
        </w:rPr>
      </w:pPr>
    </w:p>
    <w:p w14:paraId="36411620" w14:textId="77777777" w:rsidR="00A51B29" w:rsidRDefault="00A51B29" w:rsidP="3FF1B2CB">
      <w:pPr>
        <w:pStyle w:val="BodyText"/>
        <w:ind w:left="117"/>
        <w:jc w:val="center"/>
        <w:rPr>
          <w:b/>
          <w:bCs/>
          <w:i/>
          <w:iCs/>
          <w:color w:val="003C80"/>
          <w:sz w:val="32"/>
          <w:szCs w:val="32"/>
        </w:rPr>
      </w:pPr>
    </w:p>
    <w:p w14:paraId="67F4620A" w14:textId="1B44B784" w:rsidR="00C12E33" w:rsidRPr="00DC70FD" w:rsidRDefault="3FF1B2CB" w:rsidP="3FF1B2CB">
      <w:pPr>
        <w:pStyle w:val="BodyText"/>
        <w:ind w:left="117"/>
        <w:jc w:val="center"/>
        <w:rPr>
          <w:b/>
          <w:bCs/>
          <w:i/>
          <w:iCs/>
          <w:color w:val="003C80"/>
          <w:sz w:val="32"/>
          <w:szCs w:val="32"/>
        </w:rPr>
      </w:pPr>
      <w:r w:rsidRPr="00DC70FD">
        <w:rPr>
          <w:b/>
          <w:bCs/>
          <w:i/>
          <w:iCs/>
          <w:color w:val="003C80"/>
          <w:sz w:val="32"/>
          <w:szCs w:val="32"/>
        </w:rPr>
        <w:t>Municipal waste incineration in the EU ETS</w:t>
      </w:r>
    </w:p>
    <w:p w14:paraId="51928D8C" w14:textId="77777777" w:rsidR="00A615F2" w:rsidRPr="00DC70FD" w:rsidRDefault="00A615F2" w:rsidP="00C406A0">
      <w:pPr>
        <w:ind w:right="99"/>
        <w:jc w:val="both"/>
        <w:rPr>
          <w:color w:val="525252"/>
        </w:rPr>
      </w:pPr>
    </w:p>
    <w:p w14:paraId="4CFD2429" w14:textId="1DFE789D" w:rsidR="009034D8" w:rsidRDefault="00AC618A" w:rsidP="009034D8">
      <w:pPr>
        <w:pStyle w:val="PwCLegalText"/>
        <w:spacing w:line="240" w:lineRule="auto"/>
        <w:ind w:right="0"/>
        <w:rPr>
          <w:rFonts w:asciiTheme="minorHAnsi" w:hAnsiTheme="minorHAnsi" w:cstheme="minorHAnsi"/>
          <w:color w:val="595959" w:themeColor="text1" w:themeTint="A6"/>
          <w:sz w:val="20"/>
          <w:lang w:val="en-GB"/>
        </w:rPr>
      </w:pPr>
      <w:r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 xml:space="preserve">Ahead of the </w:t>
      </w:r>
      <w:r w:rsidR="001E00E3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>upcoming</w:t>
      </w:r>
      <w:r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 xml:space="preserve"> </w:t>
      </w:r>
      <w:r w:rsidR="001E00E3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>t</w:t>
      </w:r>
      <w:r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 xml:space="preserve">rilogue meeting on 10 October, </w:t>
      </w:r>
      <w:r w:rsidR="00AA1713"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 xml:space="preserve">FEAD </w:t>
      </w:r>
      <w:r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 xml:space="preserve">reiterates its support to </w:t>
      </w:r>
      <w:r w:rsidR="009034D8"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 xml:space="preserve">the </w:t>
      </w:r>
      <w:r w:rsidR="00AA1713"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>approach taken by the Council</w:t>
      </w:r>
      <w:r w:rsidR="009D078E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 xml:space="preserve"> on the</w:t>
      </w:r>
      <w:r w:rsidR="009D078E" w:rsidRPr="009D078E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 </w:t>
      </w:r>
      <w:r w:rsidR="009D078E" w:rsidRPr="009D078E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>EU Emissions Trading System (ETS)</w:t>
      </w:r>
      <w:r w:rsidRPr="009D078E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  <w:t>.</w:t>
      </w:r>
      <w:r w:rsidRPr="009034D8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 The</w:t>
      </w:r>
      <w:r w:rsidR="00821A7A" w:rsidRPr="009034D8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 position taken by the</w:t>
      </w:r>
      <w:r w:rsidR="009034D8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 European</w:t>
      </w:r>
      <w:r w:rsidR="00821A7A" w:rsidRPr="009034D8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 Parliament </w:t>
      </w:r>
      <w:r w:rsidR="00693F74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>in June</w:t>
      </w:r>
      <w:r w:rsidR="00592CB8" w:rsidRPr="009034D8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, </w:t>
      </w:r>
      <w:r w:rsidRPr="009034D8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on the contrary, </w:t>
      </w:r>
      <w:r w:rsidR="7E5D20DC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raise</w:t>
      </w:r>
      <w:r w:rsidR="00592CB8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d</w:t>
      </w:r>
      <w:r w:rsidR="7E5D20DC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 serious </w:t>
      </w:r>
      <w:hyperlink r:id="rId13" w:history="1">
        <w:r w:rsidR="7E5D20DC" w:rsidRPr="00A23AAD">
          <w:rPr>
            <w:rStyle w:val="Hyperlink"/>
            <w:rFonts w:asciiTheme="minorHAnsi" w:hAnsiTheme="minorHAnsi" w:cstheme="minorHAnsi"/>
            <w:sz w:val="20"/>
            <w:lang w:val="en-GB"/>
          </w:rPr>
          <w:t>concerns</w:t>
        </w:r>
      </w:hyperlink>
      <w:r w:rsidR="7E5D20DC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 </w:t>
      </w:r>
      <w:r w:rsid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among </w:t>
      </w:r>
      <w:r w:rsidR="7E5D20DC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most FEAD members, depending on the national legislative framework in the different MS.</w:t>
      </w:r>
      <w:r w:rsidR="00592CB8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 </w:t>
      </w:r>
    </w:p>
    <w:p w14:paraId="5FC9DB2A" w14:textId="05AE97C0" w:rsidR="00E45C45" w:rsidRPr="009034D8" w:rsidRDefault="009034D8" w:rsidP="009034D8">
      <w:pPr>
        <w:pStyle w:val="PwCLegalText"/>
        <w:spacing w:line="240" w:lineRule="auto"/>
        <w:ind w:right="0"/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Clarifying its position, </w:t>
      </w:r>
      <w:r w:rsidR="00592CB8"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GB"/>
        </w:rPr>
        <w:t xml:space="preserve">FEAD </w:t>
      </w:r>
      <w:r w:rsidR="00DE5318"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GB"/>
        </w:rPr>
        <w:t>insists</w:t>
      </w:r>
      <w:r w:rsidR="00EB616A"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GB"/>
        </w:rPr>
        <w:t xml:space="preserve"> on the following key points</w:t>
      </w:r>
      <w:r w:rsidR="00592CB8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:</w:t>
      </w:r>
    </w:p>
    <w:p w14:paraId="5DE9BDFC" w14:textId="78CD95C3" w:rsidR="00E45C45" w:rsidRPr="009034D8" w:rsidRDefault="7E5D20DC" w:rsidP="009034D8">
      <w:pPr>
        <w:pStyle w:val="PwCLegalText"/>
        <w:numPr>
          <w:ilvl w:val="0"/>
          <w:numId w:val="30"/>
        </w:numPr>
        <w:spacing w:line="240" w:lineRule="auto"/>
        <w:ind w:right="0"/>
        <w:rPr>
          <w:rFonts w:asciiTheme="minorHAnsi" w:hAnsiTheme="minorHAnsi" w:cstheme="minorHAnsi"/>
          <w:color w:val="595959" w:themeColor="text1" w:themeTint="A6"/>
          <w:sz w:val="20"/>
          <w:lang w:val="en-GB"/>
        </w:rPr>
      </w:pPr>
      <w:r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GB"/>
        </w:rPr>
        <w:t>The impact assessment must be a precondition for such a major change in the sector and must reflect the best options to tackle CO</w:t>
      </w:r>
      <w:r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vertAlign w:val="subscript"/>
          <w:lang w:val="en-GB"/>
        </w:rPr>
        <w:t>2</w:t>
      </w:r>
      <w:r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GB"/>
        </w:rPr>
        <w:t xml:space="preserve"> emissions from municipal waste incineration in the long-term, considering both climate and circular economy</w:t>
      </w:r>
      <w:r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. </w:t>
      </w:r>
    </w:p>
    <w:p w14:paraId="05553711" w14:textId="65C69F58" w:rsidR="00377CEB" w:rsidRPr="009034D8" w:rsidRDefault="00377CEB" w:rsidP="009034D8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</w:pPr>
      <w:r w:rsidRPr="009034D8"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  <w:t xml:space="preserve">An ETS system </w:t>
      </w:r>
      <w:r w:rsidR="00CD5AB5" w:rsidRPr="009034D8"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  <w:t>entails a h</w:t>
      </w:r>
      <w:r w:rsidRPr="009034D8"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  <w:t xml:space="preserve">igh administrative burden and costs for very limited emissions in total. According to the annual GHG inventories of the European Environmental </w:t>
      </w:r>
      <w:r w:rsidR="00F07776" w:rsidRPr="009034D8"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  <w:t>Agency, the</w:t>
      </w:r>
      <w:r w:rsidRPr="009034D8"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  <w:t xml:space="preserve"> fossil CO2 emissions from WtE plants </w:t>
      </w:r>
      <w:r w:rsidR="00F07776" w:rsidRPr="009034D8"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  <w:t>account</w:t>
      </w:r>
      <w:r w:rsidRPr="009034D8"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  <w:t xml:space="preserve"> </w:t>
      </w:r>
      <w:r w:rsidR="00F07776" w:rsidRPr="009034D8"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  <w:t>for</w:t>
      </w:r>
      <w:r w:rsidRPr="009034D8"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  <w:t xml:space="preserve"> approx. 1% on the overall GHG balance in Europe (constant in the last 10 years). A cost-benefit analysis should consider the impact of the measure considering the ca. 100 million tonnes of residual waste safely treated by WtE plants every year.</w:t>
      </w:r>
    </w:p>
    <w:p w14:paraId="0037EE39" w14:textId="77777777" w:rsidR="00377CEB" w:rsidRPr="009034D8" w:rsidRDefault="00377CEB" w:rsidP="009034D8">
      <w:pPr>
        <w:pStyle w:val="ListParagraph"/>
        <w:ind w:left="720" w:firstLine="0"/>
        <w:jc w:val="both"/>
        <w:rPr>
          <w:rFonts w:asciiTheme="minorHAnsi" w:eastAsia="Times New Roman" w:hAnsiTheme="minorHAnsi" w:cstheme="minorHAnsi"/>
          <w:color w:val="595959" w:themeColor="text1" w:themeTint="A6"/>
          <w:sz w:val="20"/>
          <w:szCs w:val="20"/>
          <w:lang w:val="en-GB" w:eastAsia="de-DE"/>
        </w:rPr>
      </w:pPr>
    </w:p>
    <w:p w14:paraId="0FFB7D1D" w14:textId="01F73FBF" w:rsidR="0039656C" w:rsidRPr="009034D8" w:rsidRDefault="3FF1B2CB" w:rsidP="009034D8">
      <w:pPr>
        <w:pStyle w:val="PwCLegalText"/>
        <w:numPr>
          <w:ilvl w:val="0"/>
          <w:numId w:val="30"/>
        </w:numPr>
        <w:spacing w:line="240" w:lineRule="auto"/>
        <w:ind w:right="-1"/>
        <w:rPr>
          <w:rFonts w:asciiTheme="minorHAnsi" w:hAnsiTheme="minorHAnsi" w:cstheme="minorHAnsi"/>
          <w:color w:val="595959" w:themeColor="text1" w:themeTint="A6"/>
          <w:sz w:val="20"/>
          <w:lang w:val="en-GB"/>
        </w:rPr>
      </w:pPr>
      <w:r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Having an EU-ETS that includes municipal waste incinerators is seen by the European Parliament as the way to ensure a level playing field with national ETS systems already covering this activity. However, this will most probably not result in MS abrogating existing taxation schemes, imposed under the ESR, resulting in a ‘double penalty’ at the citizens/consumers’ costs. </w:t>
      </w:r>
    </w:p>
    <w:p w14:paraId="6B2A63AE" w14:textId="3E6A8C92" w:rsidR="00E45C45" w:rsidRPr="009034D8" w:rsidRDefault="00592CB8" w:rsidP="009034D8">
      <w:pPr>
        <w:pStyle w:val="PwCLegalText"/>
        <w:numPr>
          <w:ilvl w:val="0"/>
          <w:numId w:val="30"/>
        </w:numPr>
        <w:spacing w:line="240" w:lineRule="auto"/>
        <w:ind w:right="0"/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lang w:val="en-GB"/>
        </w:rPr>
      </w:pPr>
      <w:r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T</w:t>
      </w:r>
      <w:r w:rsidR="7E5D20DC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he Council’s approach</w:t>
      </w:r>
      <w:r w:rsidR="7E5D20DC"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GB"/>
        </w:rPr>
        <w:t xml:space="preserve"> </w:t>
      </w:r>
      <w:r w:rsidR="7E5D20DC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ensures</w:t>
      </w:r>
      <w:r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 that</w:t>
      </w:r>
      <w:r w:rsidR="7E5D20DC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 the appropriate decision will be taken,</w:t>
      </w:r>
      <w:r w:rsidR="7E5D20DC" w:rsidRPr="009034D8">
        <w:rPr>
          <w:rFonts w:asciiTheme="minorHAnsi" w:hAnsiTheme="minorHAnsi" w:cstheme="minorHAnsi"/>
          <w:i/>
          <w:iCs/>
          <w:color w:val="595959" w:themeColor="text1" w:themeTint="A6"/>
          <w:sz w:val="20"/>
          <w:lang w:val="en-GB"/>
        </w:rPr>
        <w:t xml:space="preserve"> </w:t>
      </w:r>
      <w:r w:rsidR="7E5D20DC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especially given the fact that W</w:t>
      </w:r>
      <w:r w:rsidR="00680423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tE</w:t>
      </w:r>
      <w:r w:rsidR="7E5D20DC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 solutions are still avoiding more CO2 emissions than they emit, as shown by a recent </w:t>
      </w:r>
      <w:hyperlink r:id="rId14">
        <w:r w:rsidR="7E5D20DC" w:rsidRPr="009034D8">
          <w:rPr>
            <w:rStyle w:val="Hyperlink"/>
            <w:rFonts w:asciiTheme="minorHAnsi" w:eastAsia="Calibri" w:hAnsiTheme="minorHAnsi" w:cstheme="minorHAnsi"/>
            <w:color w:val="595959" w:themeColor="text1" w:themeTint="A6"/>
            <w:sz w:val="20"/>
            <w:lang w:val="en-GB"/>
          </w:rPr>
          <w:t>study</w:t>
        </w:r>
      </w:hyperlink>
      <w:r w:rsidR="7E5D20DC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 commissioned by FEAD and other partners.</w:t>
      </w:r>
    </w:p>
    <w:p w14:paraId="1065A2EF" w14:textId="47A5152C" w:rsidR="00E45C45" w:rsidRDefault="7E5D20DC" w:rsidP="009034D8">
      <w:pPr>
        <w:pStyle w:val="PwCLegalText"/>
        <w:numPr>
          <w:ilvl w:val="0"/>
          <w:numId w:val="30"/>
        </w:numPr>
        <w:spacing w:line="240" w:lineRule="auto"/>
        <w:ind w:right="0"/>
        <w:rPr>
          <w:rFonts w:asciiTheme="minorHAnsi" w:hAnsiTheme="minorHAnsi" w:cstheme="minorHAnsi"/>
          <w:color w:val="595959" w:themeColor="text1" w:themeTint="A6"/>
          <w:sz w:val="20"/>
          <w:lang w:val="en-GB"/>
        </w:rPr>
      </w:pPr>
      <w:r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The positive/adverse impacts of the inclusion of municipal waste incineration under the EU ETS, and on the whole waste management chain, with a comparison with the effects of existing measures under the ESR, need to be addressed in the impact assessment. The effects of a possible inclusion of incineration under the ETS</w:t>
      </w:r>
      <w:r w:rsidRPr="009034D8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GB"/>
        </w:rPr>
        <w:t xml:space="preserve"> </w:t>
      </w:r>
      <w:r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on the level of CO2 emissions, and more generally on circular economy </w:t>
      </w:r>
      <w:r w:rsidR="009D078E"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must</w:t>
      </w:r>
      <w:r w:rsidRPr="009034D8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 be quantified. This will allow the right conclusions and necessary information to permeate before taking any legislative decisions, with the right policy instrument to improve separate collection and recycling. </w:t>
      </w:r>
    </w:p>
    <w:p w14:paraId="7B7E62C1" w14:textId="77777777" w:rsidR="009D078E" w:rsidRPr="009D078E" w:rsidRDefault="009D078E" w:rsidP="009D078E">
      <w:pPr>
        <w:pStyle w:val="PwCLegalText"/>
        <w:spacing w:line="276" w:lineRule="auto"/>
        <w:ind w:right="0"/>
        <w:rPr>
          <w:rFonts w:asciiTheme="minorHAnsi" w:hAnsiTheme="minorHAnsi" w:cstheme="minorHAnsi"/>
          <w:color w:val="595959" w:themeColor="text1" w:themeTint="A6"/>
          <w:sz w:val="20"/>
          <w:lang w:val="en-GB"/>
        </w:rPr>
      </w:pPr>
      <w:r w:rsidRPr="009D078E">
        <w:rPr>
          <w:rFonts w:asciiTheme="minorHAnsi" w:hAnsiTheme="minorHAnsi" w:cstheme="minorHAnsi"/>
          <w:b/>
          <w:bCs/>
          <w:color w:val="1F497D"/>
          <w:sz w:val="20"/>
          <w:lang w:val="en-GB"/>
        </w:rPr>
        <w:t>Peter Kurth, FEAD President</w:t>
      </w:r>
      <w:r w:rsidRPr="009D078E">
        <w:rPr>
          <w:rFonts w:asciiTheme="minorHAnsi" w:hAnsiTheme="minorHAnsi" w:cstheme="minorHAnsi"/>
          <w:color w:val="1F497D"/>
          <w:sz w:val="20"/>
          <w:lang w:val="en-GB"/>
        </w:rPr>
        <w:t xml:space="preserve">, </w:t>
      </w:r>
      <w:r w:rsidRPr="009D078E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commented:</w:t>
      </w:r>
    </w:p>
    <w:p w14:paraId="232A25A2" w14:textId="43AAEF6D" w:rsidR="009D078E" w:rsidRPr="009D078E" w:rsidRDefault="009D078E" w:rsidP="009D078E">
      <w:pPr>
        <w:pStyle w:val="PwCLegalText"/>
        <w:spacing w:line="276" w:lineRule="auto"/>
        <w:ind w:right="0"/>
        <w:rPr>
          <w:rFonts w:asciiTheme="minorHAnsi" w:hAnsiTheme="minorHAnsi" w:cstheme="minorHAnsi"/>
          <w:b/>
          <w:bCs/>
          <w:i/>
          <w:iCs/>
          <w:color w:val="1F497D"/>
          <w:sz w:val="20"/>
          <w:lang w:val="en-GB"/>
        </w:rPr>
      </w:pPr>
      <w:r w:rsidRPr="009D078E">
        <w:rPr>
          <w:rFonts w:asciiTheme="minorHAnsi" w:hAnsiTheme="minorHAnsi" w:cstheme="minorHAnsi"/>
          <w:b/>
          <w:bCs/>
          <w:i/>
          <w:iCs/>
          <w:color w:val="1F497D"/>
          <w:sz w:val="20"/>
          <w:lang w:val="en-GB"/>
        </w:rPr>
        <w:t>“</w:t>
      </w:r>
      <w:r w:rsidR="00A23AAD">
        <w:rPr>
          <w:rFonts w:asciiTheme="minorHAnsi" w:hAnsiTheme="minorHAnsi" w:cstheme="minorHAnsi"/>
          <w:b/>
          <w:bCs/>
          <w:i/>
          <w:iCs/>
          <w:color w:val="1F497D"/>
          <w:sz w:val="20"/>
          <w:lang w:val="en-GB"/>
        </w:rPr>
        <w:t>Any</w:t>
      </w:r>
      <w:r w:rsidRPr="009D078E">
        <w:rPr>
          <w:rFonts w:asciiTheme="minorHAnsi" w:hAnsiTheme="minorHAnsi" w:cstheme="minorHAnsi"/>
          <w:b/>
          <w:bCs/>
          <w:i/>
          <w:iCs/>
          <w:color w:val="1F497D"/>
          <w:sz w:val="20"/>
          <w:lang w:val="en-GB"/>
        </w:rPr>
        <w:t xml:space="preserve"> regulatory solution with regards to ETS systems, be they national or European ones, should be addressed in the frame of an EU wide reflection, to avoid distortions in the </w:t>
      </w:r>
      <w:r w:rsidR="00D76784">
        <w:rPr>
          <w:rFonts w:asciiTheme="minorHAnsi" w:hAnsiTheme="minorHAnsi" w:cstheme="minorHAnsi"/>
          <w:b/>
          <w:bCs/>
          <w:i/>
          <w:iCs/>
          <w:color w:val="1F497D"/>
          <w:sz w:val="20"/>
          <w:lang w:val="en-GB"/>
        </w:rPr>
        <w:t xml:space="preserve">level </w:t>
      </w:r>
      <w:r w:rsidRPr="009D078E">
        <w:rPr>
          <w:rFonts w:asciiTheme="minorHAnsi" w:hAnsiTheme="minorHAnsi" w:cstheme="minorHAnsi"/>
          <w:b/>
          <w:bCs/>
          <w:i/>
          <w:iCs/>
          <w:color w:val="1F497D"/>
          <w:sz w:val="20"/>
          <w:lang w:val="en-GB"/>
        </w:rPr>
        <w:t>playing field across Europe”.</w:t>
      </w:r>
    </w:p>
    <w:p w14:paraId="2707DE32" w14:textId="77777777" w:rsidR="001349D3" w:rsidRDefault="009034D8" w:rsidP="001349D3">
      <w:pPr>
        <w:pStyle w:val="PwCLegalText"/>
        <w:spacing w:after="0" w:line="240" w:lineRule="auto"/>
        <w:ind w:right="0"/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GB"/>
        </w:rPr>
      </w:pPr>
      <w:r w:rsidRPr="009D078E"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GB"/>
        </w:rPr>
        <w:t>Background information:</w:t>
      </w:r>
    </w:p>
    <w:p w14:paraId="53ABA5D0" w14:textId="7DE3CBA1" w:rsidR="009034D8" w:rsidRPr="001349D3" w:rsidRDefault="009034D8" w:rsidP="009034D8">
      <w:pPr>
        <w:pStyle w:val="PwCLegalText"/>
        <w:spacing w:line="240" w:lineRule="auto"/>
        <w:ind w:right="0"/>
        <w:rPr>
          <w:rFonts w:asciiTheme="minorHAnsi" w:hAnsiTheme="minorHAnsi" w:cstheme="minorHAnsi"/>
          <w:b/>
          <w:bCs/>
          <w:color w:val="595959" w:themeColor="text1" w:themeTint="A6"/>
          <w:sz w:val="20"/>
          <w:lang w:val="en-GB"/>
        </w:rPr>
      </w:pPr>
      <w:r w:rsidRPr="009D078E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EU environment ministers decided on 28 June that the Commission should submit an impact assessment report by </w:t>
      </w:r>
      <w:r w:rsidR="009D078E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the </w:t>
      </w:r>
      <w:r w:rsidRPr="009D078E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>end of 2026</w:t>
      </w:r>
      <w:r w:rsidR="009D078E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>,</w:t>
      </w:r>
      <w:r w:rsidRPr="009D078E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 on the feasibility of including </w:t>
      </w:r>
      <w:r w:rsidR="000C0E27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>WtE</w:t>
      </w:r>
      <w:r w:rsidRPr="009D078E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 installations in the </w:t>
      </w:r>
      <w:r w:rsidR="009D078E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>ETS</w:t>
      </w:r>
      <w:r w:rsidRPr="009D078E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 from 2031. This would only be turned into a legislative proposal “if appropriate.” </w:t>
      </w:r>
    </w:p>
    <w:p w14:paraId="0E450CB1" w14:textId="16A8B4F5" w:rsidR="00541FFF" w:rsidRPr="009D078E" w:rsidRDefault="009034D8" w:rsidP="009034D8">
      <w:pPr>
        <w:pStyle w:val="PwCLegalText"/>
        <w:spacing w:line="276" w:lineRule="auto"/>
        <w:ind w:right="0"/>
        <w:rPr>
          <w:rFonts w:asciiTheme="minorHAnsi" w:hAnsiTheme="minorHAnsi" w:cstheme="minorHAnsi"/>
          <w:color w:val="1F497D"/>
          <w:sz w:val="20"/>
          <w:lang w:val="en-GB"/>
        </w:rPr>
      </w:pPr>
      <w:r w:rsidRPr="001F537D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>Read</w:t>
      </w:r>
      <w:r w:rsidR="001F537D" w:rsidRPr="001F537D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 </w:t>
      </w:r>
      <w:r w:rsidR="001F537D" w:rsidRPr="001F537D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FEAD’s position to the EP Report on the EU</w:t>
      </w:r>
      <w:r w:rsidR="001F537D" w:rsidRPr="001F537D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 xml:space="preserve"> </w:t>
      </w:r>
      <w:r w:rsidR="001F537D" w:rsidRPr="001F537D">
        <w:rPr>
          <w:rFonts w:asciiTheme="minorHAnsi" w:hAnsiTheme="minorHAnsi" w:cstheme="minorHAnsi"/>
          <w:color w:val="595959" w:themeColor="text1" w:themeTint="A6"/>
          <w:sz w:val="20"/>
          <w:lang w:val="en-GB"/>
        </w:rPr>
        <w:t>ETS revision</w:t>
      </w:r>
      <w:r w:rsidR="00D76784" w:rsidRPr="001F537D">
        <w:rPr>
          <w:rFonts w:asciiTheme="minorHAnsi" w:hAnsiTheme="minorHAnsi" w:cstheme="minorHAnsi"/>
          <w:color w:val="595959" w:themeColor="text1" w:themeTint="A6"/>
          <w:sz w:val="20"/>
          <w:lang w:val="en-US"/>
        </w:rPr>
        <w:t xml:space="preserve"> </w:t>
      </w:r>
      <w:hyperlink r:id="rId15" w:history="1">
        <w:r w:rsidR="00D76784" w:rsidRPr="001F537D">
          <w:rPr>
            <w:rStyle w:val="Hyperlink"/>
            <w:rFonts w:asciiTheme="minorHAnsi" w:hAnsiTheme="minorHAnsi" w:cstheme="minorHAnsi"/>
            <w:sz w:val="20"/>
            <w:lang w:val="en-US"/>
          </w:rPr>
          <w:t>here</w:t>
        </w:r>
      </w:hyperlink>
      <w:r w:rsidR="001F537D">
        <w:rPr>
          <w:rFonts w:asciiTheme="minorHAnsi" w:hAnsiTheme="minorHAnsi" w:cstheme="minorHAnsi"/>
          <w:color w:val="1F497D"/>
          <w:sz w:val="20"/>
          <w:lang w:val="en-US"/>
        </w:rPr>
        <w:t>.</w:t>
      </w:r>
    </w:p>
    <w:p w14:paraId="1C855C24" w14:textId="54FE9683" w:rsidR="000B6312" w:rsidRPr="003B4FA7" w:rsidRDefault="7E5D20DC" w:rsidP="7E5D20DC">
      <w:pPr>
        <w:ind w:right="99"/>
        <w:jc w:val="both"/>
        <w:rPr>
          <w:b/>
          <w:bCs/>
          <w:sz w:val="20"/>
          <w:szCs w:val="20"/>
          <w:lang w:val="en-GB"/>
        </w:rPr>
      </w:pPr>
      <w:bookmarkStart w:id="3" w:name="FEAD_Secretariat"/>
      <w:bookmarkEnd w:id="3"/>
      <w:r w:rsidRPr="7E5D20DC">
        <w:rPr>
          <w:b/>
          <w:bCs/>
          <w:color w:val="002C5F"/>
          <w:sz w:val="20"/>
          <w:szCs w:val="20"/>
          <w:lang w:val="en-GB"/>
        </w:rPr>
        <w:t>FEAD Secretariat</w:t>
      </w:r>
    </w:p>
    <w:p w14:paraId="6188C2B4" w14:textId="71273613" w:rsidR="006103DE" w:rsidRPr="00FB3810" w:rsidRDefault="009D078E" w:rsidP="00AE7B4A">
      <w:pPr>
        <w:spacing w:before="40"/>
        <w:rPr>
          <w:color w:val="00A9C8"/>
          <w:sz w:val="24"/>
          <w:szCs w:val="20"/>
          <w:u w:val="single" w:color="00A9C8"/>
          <w:lang w:val="en-GB"/>
        </w:rPr>
      </w:pPr>
      <w:bookmarkStart w:id="4" w:name="info@fead.be"/>
      <w:bookmarkEnd w:id="4"/>
      <w:r w:rsidRPr="003B4FA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A8A615" wp14:editId="085268DF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7886700" cy="911225"/>
                <wp:effectExtent l="0" t="0" r="0" b="31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0" cy="911225"/>
                          <a:chOff x="0" y="15324"/>
                          <a:chExt cx="11621" cy="1515"/>
                        </a:xfrm>
                      </wpg:grpSpPr>
                      <wps:wsp>
                        <wps:cNvPr id="5" name="Rectangle 10"/>
                        <wps:cNvSpPr>
                          <a:spLocks/>
                        </wps:cNvSpPr>
                        <wps:spPr bwMode="auto">
                          <a:xfrm>
                            <a:off x="0" y="15324"/>
                            <a:ext cx="11621" cy="1515"/>
                          </a:xfrm>
                          <a:prstGeom prst="rect">
                            <a:avLst/>
                          </a:prstGeom>
                          <a:solidFill>
                            <a:srgbClr val="003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16088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" y="16088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2173" y="15718"/>
                            <a:ext cx="766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A8789" w14:textId="5CE71AE1" w:rsidR="00A91F24" w:rsidRPr="002A313C" w:rsidRDefault="00A91F24" w:rsidP="00A91F24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  <w:lang w:val="fr-BE"/>
                                </w:rPr>
                              </w:pPr>
                              <w:r w:rsidRPr="002A313C">
                                <w:rPr>
                                  <w:rFonts w:ascii="Arial"/>
                                  <w:color w:val="FDFFFD"/>
                                  <w:sz w:val="16"/>
                                  <w:lang w:val="fr-BE"/>
                                </w:rPr>
                                <w:t xml:space="preserve">FEAD AISBL </w:t>
                              </w:r>
                              <w:r w:rsidRPr="002A313C">
                                <w:rPr>
                                  <w:rFonts w:ascii="Arial"/>
                                  <w:b/>
                                  <w:color w:val="FF5409"/>
                                  <w:sz w:val="16"/>
                                  <w:lang w:val="fr-BE"/>
                                </w:rPr>
                                <w:t xml:space="preserve">| </w:t>
                              </w:r>
                              <w:r w:rsidRPr="002A313C">
                                <w:rPr>
                                  <w:rFonts w:ascii="Arial"/>
                                  <w:color w:val="FDFFFD"/>
                                  <w:sz w:val="16"/>
                                  <w:lang w:val="fr-BE"/>
                                </w:rPr>
                                <w:t xml:space="preserve">Rue </w:t>
                              </w:r>
                              <w:r w:rsidR="009034D8">
                                <w:rPr>
                                  <w:rFonts w:ascii="Arial"/>
                                  <w:color w:val="FDFFFD"/>
                                  <w:sz w:val="16"/>
                                  <w:lang w:val="fr-BE"/>
                                </w:rPr>
                                <w:t>de la Science 23</w:t>
                              </w:r>
                              <w:r w:rsidRPr="002A313C">
                                <w:rPr>
                                  <w:rFonts w:ascii="Arial"/>
                                  <w:color w:val="FDFFFD"/>
                                  <w:sz w:val="16"/>
                                  <w:lang w:val="fr-BE"/>
                                </w:rPr>
                                <w:t>, 10</w:t>
                              </w:r>
                              <w:r w:rsidR="009034D8">
                                <w:rPr>
                                  <w:rFonts w:ascii="Arial"/>
                                  <w:color w:val="FDFFFD"/>
                                  <w:sz w:val="16"/>
                                  <w:lang w:val="fr-BE"/>
                                </w:rPr>
                                <w:t>4</w:t>
                              </w:r>
                              <w:r w:rsidRPr="002A313C">
                                <w:rPr>
                                  <w:rFonts w:ascii="Arial"/>
                                  <w:color w:val="FDFFFD"/>
                                  <w:sz w:val="16"/>
                                  <w:lang w:val="fr-BE"/>
                                </w:rPr>
                                <w:t xml:space="preserve">0 Brussels </w:t>
                              </w:r>
                              <w:r w:rsidRPr="002A313C">
                                <w:rPr>
                                  <w:rFonts w:ascii="Arial"/>
                                  <w:b/>
                                  <w:color w:val="FF5409"/>
                                  <w:sz w:val="16"/>
                                  <w:lang w:val="fr-BE"/>
                                </w:rPr>
                                <w:t xml:space="preserve">| </w:t>
                              </w:r>
                              <w:r w:rsidRPr="002A313C">
                                <w:rPr>
                                  <w:rFonts w:ascii="Arial"/>
                                  <w:color w:val="FDFFFD"/>
                                  <w:sz w:val="16"/>
                                  <w:lang w:val="fr-BE"/>
                                </w:rPr>
                                <w:t xml:space="preserve">+32 2 732 32 13 </w:t>
                              </w:r>
                              <w:r w:rsidRPr="002A313C">
                                <w:rPr>
                                  <w:rFonts w:ascii="Arial"/>
                                  <w:b/>
                                  <w:color w:val="FF5409"/>
                                  <w:sz w:val="16"/>
                                  <w:lang w:val="fr-BE"/>
                                </w:rPr>
                                <w:t>|</w:t>
                              </w:r>
                              <w:r w:rsidRPr="008E62E9">
                                <w:rPr>
                                  <w:rFonts w:ascii="Arial"/>
                                  <w:b/>
                                  <w:color w:val="F2F2F2" w:themeColor="background1" w:themeShade="F2"/>
                                  <w:sz w:val="16"/>
                                  <w:lang w:val="fr-BE"/>
                                </w:rPr>
                                <w:t xml:space="preserve"> </w:t>
                              </w:r>
                              <w:hyperlink r:id="rId18" w:history="1">
                                <w:r w:rsidR="008E62E9" w:rsidRPr="008E62E9">
                                  <w:rPr>
                                    <w:rStyle w:val="Hyperlink"/>
                                    <w:rFonts w:ascii="Arial"/>
                                    <w:bCs/>
                                    <w:color w:val="F2F2F2" w:themeColor="background1" w:themeShade="F2"/>
                                    <w:sz w:val="16"/>
                                    <w:lang w:val="fr-BE"/>
                                  </w:rPr>
                                  <w:t>Website</w:t>
                                </w:r>
                              </w:hyperlink>
                            </w:p>
                            <w:p w14:paraId="27F5A651" w14:textId="6546C187" w:rsidR="000B6312" w:rsidRPr="002A313C" w:rsidRDefault="000B6312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/>
                        </wps:cNvSpPr>
                        <wps:spPr bwMode="auto">
                          <a:xfrm>
                            <a:off x="2856" y="16107"/>
                            <a:ext cx="8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79127" w14:textId="77777777" w:rsidR="000B6312" w:rsidRDefault="00DC4D12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A6E1"/>
                                  <w:sz w:val="16"/>
                                </w:rPr>
                                <w:t>Find us 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/>
                        </wps:cNvSpPr>
                        <wps:spPr bwMode="auto">
                          <a:xfrm>
                            <a:off x="4209" y="16107"/>
                            <a:ext cx="8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B9B30" w14:textId="77777777" w:rsidR="000B6312" w:rsidRDefault="00DC4D12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DFFFD"/>
                                  <w:sz w:val="16"/>
                                </w:rPr>
                                <w:t>@FEADinfo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/>
                        </wps:cNvSpPr>
                        <wps:spPr bwMode="auto">
                          <a:xfrm>
                            <a:off x="5681" y="16107"/>
                            <a:ext cx="28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5B072" w14:textId="0E28AEC5" w:rsidR="000B6312" w:rsidRDefault="005B290A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hyperlink r:id="rId19" w:history="1">
                                <w:r w:rsidR="00D703AD" w:rsidRPr="00641F03">
                                  <w:rPr>
                                    <w:rStyle w:val="Hyperlink"/>
                                    <w:rFonts w:ascii="Arial"/>
                                    <w:sz w:val="16"/>
                                  </w:rPr>
                                  <w:t>www.linkedin.com/company/fead-waste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8A615" id="Group 3" o:spid="_x0000_s1027" style="position:absolute;margin-left:0;margin-top:0;width:621pt;height:71.75pt;z-index:251658240;mso-position-horizontal:left;mso-position-horizontal-relative:page;mso-position-vertical:top;mso-position-vertical-relative:bottom-margin-area" coordorigin=",15324" coordsize="11621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">
                <v:rect id="Rectangle 10" o:spid="_x0000_s1028" style="position:absolute;top:15324;width:116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" fillcolor="#003c8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3894;top:16088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">
                  <v:imagedata r:id="rId20" o:title=""/>
                  <o:lock v:ext="edit" aspectratio="f"/>
                </v:shape>
                <v:shape id="Picture 8" o:spid="_x0000_s1030" type="#_x0000_t75" style="position:absolute;left:5362;top:16088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">
                  <v:imagedata r:id="rId2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173;top:15718;width:766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13DA8789" w14:textId="5CE71AE1" w:rsidR="00A91F24" w:rsidRPr="002A313C" w:rsidRDefault="00A91F24" w:rsidP="00A91F24">
                        <w:pPr>
                          <w:spacing w:line="179" w:lineRule="exact"/>
                          <w:rPr>
                            <w:rFonts w:ascii="Arial"/>
                            <w:sz w:val="16"/>
                            <w:lang w:val="fr-BE"/>
                          </w:rPr>
                        </w:pPr>
                        <w:r w:rsidRPr="002A313C">
                          <w:rPr>
                            <w:rFonts w:ascii="Arial"/>
                            <w:color w:val="FDFFFD"/>
                            <w:sz w:val="16"/>
                            <w:lang w:val="fr-BE"/>
                          </w:rPr>
                          <w:t xml:space="preserve">FEAD AISBL </w:t>
                        </w:r>
                        <w:r w:rsidRPr="002A313C">
                          <w:rPr>
                            <w:rFonts w:ascii="Arial"/>
                            <w:b/>
                            <w:color w:val="FF5409"/>
                            <w:sz w:val="16"/>
                            <w:lang w:val="fr-BE"/>
                          </w:rPr>
                          <w:t xml:space="preserve">| </w:t>
                        </w:r>
                        <w:r w:rsidRPr="002A313C">
                          <w:rPr>
                            <w:rFonts w:ascii="Arial"/>
                            <w:color w:val="FDFFFD"/>
                            <w:sz w:val="16"/>
                            <w:lang w:val="fr-BE"/>
                          </w:rPr>
                          <w:t xml:space="preserve">Rue </w:t>
                        </w:r>
                        <w:r w:rsidR="009034D8">
                          <w:rPr>
                            <w:rFonts w:ascii="Arial"/>
                            <w:color w:val="FDFFFD"/>
                            <w:sz w:val="16"/>
                            <w:lang w:val="fr-BE"/>
                          </w:rPr>
                          <w:t>de la Science 23</w:t>
                        </w:r>
                        <w:r w:rsidRPr="002A313C">
                          <w:rPr>
                            <w:rFonts w:ascii="Arial"/>
                            <w:color w:val="FDFFFD"/>
                            <w:sz w:val="16"/>
                            <w:lang w:val="fr-BE"/>
                          </w:rPr>
                          <w:t>, 10</w:t>
                        </w:r>
                        <w:r w:rsidR="009034D8">
                          <w:rPr>
                            <w:rFonts w:ascii="Arial"/>
                            <w:color w:val="FDFFFD"/>
                            <w:sz w:val="16"/>
                            <w:lang w:val="fr-BE"/>
                          </w:rPr>
                          <w:t>4</w:t>
                        </w:r>
                        <w:r w:rsidRPr="002A313C">
                          <w:rPr>
                            <w:rFonts w:ascii="Arial"/>
                            <w:color w:val="FDFFFD"/>
                            <w:sz w:val="16"/>
                            <w:lang w:val="fr-BE"/>
                          </w:rPr>
                          <w:t xml:space="preserve">0 Brussels </w:t>
                        </w:r>
                        <w:r w:rsidRPr="002A313C">
                          <w:rPr>
                            <w:rFonts w:ascii="Arial"/>
                            <w:b/>
                            <w:color w:val="FF5409"/>
                            <w:sz w:val="16"/>
                            <w:lang w:val="fr-BE"/>
                          </w:rPr>
                          <w:t xml:space="preserve">| </w:t>
                        </w:r>
                        <w:r w:rsidRPr="002A313C">
                          <w:rPr>
                            <w:rFonts w:ascii="Arial"/>
                            <w:color w:val="FDFFFD"/>
                            <w:sz w:val="16"/>
                            <w:lang w:val="fr-BE"/>
                          </w:rPr>
                          <w:t xml:space="preserve">+32 2 732 32 13 </w:t>
                        </w:r>
                        <w:r w:rsidRPr="002A313C">
                          <w:rPr>
                            <w:rFonts w:ascii="Arial"/>
                            <w:b/>
                            <w:color w:val="FF5409"/>
                            <w:sz w:val="16"/>
                            <w:lang w:val="fr-BE"/>
                          </w:rPr>
                          <w:t>|</w:t>
                        </w:r>
                        <w:r w:rsidRPr="008E62E9">
                          <w:rPr>
                            <w:rFonts w:ascii="Arial"/>
                            <w:b/>
                            <w:color w:val="F2F2F2" w:themeColor="background1" w:themeShade="F2"/>
                            <w:sz w:val="16"/>
                            <w:lang w:val="fr-BE"/>
                          </w:rPr>
                          <w:t xml:space="preserve"> </w:t>
                        </w:r>
                        <w:hyperlink r:id="rId22" w:history="1">
                          <w:r w:rsidR="008E62E9" w:rsidRPr="008E62E9">
                            <w:rPr>
                              <w:rStyle w:val="Hyperlink"/>
                              <w:rFonts w:ascii="Arial"/>
                              <w:bCs/>
                              <w:color w:val="F2F2F2" w:themeColor="background1" w:themeShade="F2"/>
                              <w:sz w:val="16"/>
                              <w:lang w:val="fr-BE"/>
                            </w:rPr>
                            <w:t>Website</w:t>
                          </w:r>
                        </w:hyperlink>
                      </w:p>
                      <w:p w14:paraId="27F5A651" w14:textId="6546C187" w:rsidR="000B6312" w:rsidRPr="002A313C" w:rsidRDefault="000B6312">
                        <w:pPr>
                          <w:spacing w:line="179" w:lineRule="exact"/>
                          <w:rPr>
                            <w:rFonts w:ascii="Arial"/>
                            <w:sz w:val="16"/>
                            <w:lang w:val="fr-BE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2856;top:16107;width:8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3CC79127" w14:textId="77777777" w:rsidR="000B6312" w:rsidRDefault="00DC4D12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A6E1"/>
                            <w:sz w:val="16"/>
                          </w:rPr>
                          <w:t>Find us on:</w:t>
                        </w:r>
                      </w:p>
                    </w:txbxContent>
                  </v:textbox>
                </v:shape>
                <v:shape id="Text Box 5" o:spid="_x0000_s1033" type="#_x0000_t202" style="position:absolute;left:4209;top:16107;width:8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58B9B30" w14:textId="77777777" w:rsidR="000B6312" w:rsidRDefault="00DC4D12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DFFFD"/>
                            <w:sz w:val="16"/>
                          </w:rPr>
                          <w:t>@FEADinfo</w:t>
                        </w:r>
                      </w:p>
                    </w:txbxContent>
                  </v:textbox>
                </v:shape>
                <v:shape id="Text Box 4" o:spid="_x0000_s1034" type="#_x0000_t202" style="position:absolute;left:5681;top:16107;width:28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0D5B072" w14:textId="0E28AEC5" w:rsidR="000B6312" w:rsidRDefault="005B290A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hyperlink r:id="rId23" w:history="1">
                          <w:r w:rsidR="00D703AD" w:rsidRPr="00641F03">
                            <w:rPr>
                              <w:rStyle w:val="Hyperlink"/>
                              <w:rFonts w:ascii="Arial"/>
                              <w:sz w:val="16"/>
                            </w:rPr>
                            <w:t>www.linkedin.com/company/fead-waste</w:t>
                          </w:r>
                        </w:hyperlink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CE2305" w:rsidRPr="00DB796C">
        <w:rPr>
          <w:color w:val="00A9C8"/>
          <w:sz w:val="24"/>
          <w:szCs w:val="20"/>
          <w:u w:val="single"/>
          <w:lang w:val="en-GB"/>
        </w:rPr>
        <w:t>info@fead.be</w:t>
      </w:r>
      <w:bookmarkEnd w:id="2"/>
    </w:p>
    <w:sectPr w:rsidR="006103DE" w:rsidRPr="00FB3810" w:rsidSect="00174943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D075" w14:textId="77777777" w:rsidR="00534561" w:rsidRDefault="00534561" w:rsidP="00A80D90">
      <w:r>
        <w:separator/>
      </w:r>
    </w:p>
  </w:endnote>
  <w:endnote w:type="continuationSeparator" w:id="0">
    <w:p w14:paraId="7453B6D1" w14:textId="77777777" w:rsidR="00534561" w:rsidRDefault="00534561" w:rsidP="00A80D90">
      <w:r>
        <w:continuationSeparator/>
      </w:r>
    </w:p>
  </w:endnote>
  <w:endnote w:type="continuationNotice" w:id="1">
    <w:p w14:paraId="79AC281C" w14:textId="77777777" w:rsidR="00534561" w:rsidRDefault="00534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E663" w14:textId="77777777" w:rsidR="00534561" w:rsidRDefault="00534561" w:rsidP="00A80D90">
      <w:r>
        <w:separator/>
      </w:r>
    </w:p>
  </w:footnote>
  <w:footnote w:type="continuationSeparator" w:id="0">
    <w:p w14:paraId="6DA69421" w14:textId="77777777" w:rsidR="00534561" w:rsidRDefault="00534561" w:rsidP="00A80D90">
      <w:r>
        <w:continuationSeparator/>
      </w:r>
    </w:p>
  </w:footnote>
  <w:footnote w:type="continuationNotice" w:id="1">
    <w:p w14:paraId="193FEB60" w14:textId="77777777" w:rsidR="00534561" w:rsidRDefault="00534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5BAA5C"/>
    <w:multiLevelType w:val="hybridMultilevel"/>
    <w:tmpl w:val="DFCCC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EA6D69"/>
    <w:multiLevelType w:val="hybridMultilevel"/>
    <w:tmpl w:val="54C868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4172FD"/>
    <w:multiLevelType w:val="hybridMultilevel"/>
    <w:tmpl w:val="879876BE"/>
    <w:lvl w:ilvl="0" w:tplc="CC2AFA9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2A2E"/>
    <w:multiLevelType w:val="hybridMultilevel"/>
    <w:tmpl w:val="10805D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5C91"/>
    <w:multiLevelType w:val="hybridMultilevel"/>
    <w:tmpl w:val="E55820D0"/>
    <w:lvl w:ilvl="0" w:tplc="BFA6FBB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C760C"/>
    <w:multiLevelType w:val="hybridMultilevel"/>
    <w:tmpl w:val="FCE4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21B7D"/>
    <w:multiLevelType w:val="hybridMultilevel"/>
    <w:tmpl w:val="7608A4BC"/>
    <w:lvl w:ilvl="0" w:tplc="ECA4E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5B54"/>
    <w:multiLevelType w:val="hybridMultilevel"/>
    <w:tmpl w:val="D9D8F0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81B5"/>
    <w:multiLevelType w:val="hybridMultilevel"/>
    <w:tmpl w:val="42E9B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CF3B13"/>
    <w:multiLevelType w:val="hybridMultilevel"/>
    <w:tmpl w:val="160E5E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059A"/>
    <w:multiLevelType w:val="hybridMultilevel"/>
    <w:tmpl w:val="FFFFFFFF"/>
    <w:lvl w:ilvl="0" w:tplc="46F82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367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E9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29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89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ED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2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6F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A0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4014"/>
    <w:multiLevelType w:val="hybridMultilevel"/>
    <w:tmpl w:val="9C2CC152"/>
    <w:lvl w:ilvl="0" w:tplc="51BE6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4F8E"/>
    <w:multiLevelType w:val="hybridMultilevel"/>
    <w:tmpl w:val="83082AD4"/>
    <w:lvl w:ilvl="0" w:tplc="FFFFFFFF">
      <w:numFmt w:val="bullet"/>
      <w:lvlText w:val=""/>
      <w:lvlJc w:val="left"/>
      <w:pPr>
        <w:ind w:left="838" w:hanging="361"/>
      </w:pPr>
      <w:rPr>
        <w:rFonts w:ascii="Symbol" w:hAnsi="Symbol" w:hint="default"/>
        <w:color w:val="525252"/>
        <w:w w:val="100"/>
        <w:sz w:val="22"/>
        <w:szCs w:val="22"/>
      </w:rPr>
    </w:lvl>
    <w:lvl w:ilvl="1" w:tplc="C9D6C954">
      <w:numFmt w:val="bullet"/>
      <w:lvlText w:val="•"/>
      <w:lvlJc w:val="left"/>
      <w:pPr>
        <w:ind w:left="1658" w:hanging="361"/>
      </w:pPr>
      <w:rPr>
        <w:rFonts w:hint="default"/>
      </w:rPr>
    </w:lvl>
    <w:lvl w:ilvl="2" w:tplc="17F2E03E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CB6A148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E132E5B8">
      <w:numFmt w:val="bullet"/>
      <w:lvlText w:val="•"/>
      <w:lvlJc w:val="left"/>
      <w:pPr>
        <w:ind w:left="4114" w:hanging="361"/>
      </w:pPr>
      <w:rPr>
        <w:rFonts w:hint="default"/>
      </w:rPr>
    </w:lvl>
    <w:lvl w:ilvl="5" w:tplc="54EEBB42"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79F404E6">
      <w:numFmt w:val="bullet"/>
      <w:lvlText w:val="•"/>
      <w:lvlJc w:val="left"/>
      <w:pPr>
        <w:ind w:left="5751" w:hanging="361"/>
      </w:pPr>
      <w:rPr>
        <w:rFonts w:hint="default"/>
      </w:rPr>
    </w:lvl>
    <w:lvl w:ilvl="7" w:tplc="546C4948">
      <w:numFmt w:val="bullet"/>
      <w:lvlText w:val="•"/>
      <w:lvlJc w:val="left"/>
      <w:pPr>
        <w:ind w:left="6570" w:hanging="361"/>
      </w:pPr>
      <w:rPr>
        <w:rFonts w:hint="default"/>
      </w:rPr>
    </w:lvl>
    <w:lvl w:ilvl="8" w:tplc="B05C6540">
      <w:numFmt w:val="bullet"/>
      <w:lvlText w:val="•"/>
      <w:lvlJc w:val="left"/>
      <w:pPr>
        <w:ind w:left="7389" w:hanging="361"/>
      </w:pPr>
      <w:rPr>
        <w:rFonts w:hint="default"/>
      </w:rPr>
    </w:lvl>
  </w:abstractNum>
  <w:abstractNum w:abstractNumId="13" w15:restartNumberingAfterBreak="0">
    <w:nsid w:val="36080E9D"/>
    <w:multiLevelType w:val="hybridMultilevel"/>
    <w:tmpl w:val="7B223D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11C69"/>
    <w:multiLevelType w:val="hybridMultilevel"/>
    <w:tmpl w:val="4540F330"/>
    <w:lvl w:ilvl="0" w:tplc="080C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5" w15:restartNumberingAfterBreak="0">
    <w:nsid w:val="46487E05"/>
    <w:multiLevelType w:val="hybridMultilevel"/>
    <w:tmpl w:val="29029C9A"/>
    <w:lvl w:ilvl="0" w:tplc="8954E80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A7C47"/>
    <w:multiLevelType w:val="hybridMultilevel"/>
    <w:tmpl w:val="65C6DA76"/>
    <w:lvl w:ilvl="0" w:tplc="A5C29A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3DCB"/>
    <w:multiLevelType w:val="hybridMultilevel"/>
    <w:tmpl w:val="FFFFFFFF"/>
    <w:lvl w:ilvl="0" w:tplc="C7185932">
      <w:start w:val="1"/>
      <w:numFmt w:val="decimal"/>
      <w:lvlText w:val="%1."/>
      <w:lvlJc w:val="left"/>
      <w:pPr>
        <w:ind w:left="720" w:hanging="360"/>
      </w:pPr>
    </w:lvl>
    <w:lvl w:ilvl="1" w:tplc="3578B378">
      <w:start w:val="1"/>
      <w:numFmt w:val="lowerLetter"/>
      <w:lvlText w:val="%2."/>
      <w:lvlJc w:val="left"/>
      <w:pPr>
        <w:ind w:left="1440" w:hanging="360"/>
      </w:pPr>
    </w:lvl>
    <w:lvl w:ilvl="2" w:tplc="B360E32A">
      <w:start w:val="1"/>
      <w:numFmt w:val="lowerRoman"/>
      <w:lvlText w:val="%3."/>
      <w:lvlJc w:val="right"/>
      <w:pPr>
        <w:ind w:left="2160" w:hanging="180"/>
      </w:pPr>
    </w:lvl>
    <w:lvl w:ilvl="3" w:tplc="789ED516">
      <w:start w:val="1"/>
      <w:numFmt w:val="decimal"/>
      <w:lvlText w:val="%4."/>
      <w:lvlJc w:val="left"/>
      <w:pPr>
        <w:ind w:left="2880" w:hanging="360"/>
      </w:pPr>
    </w:lvl>
    <w:lvl w:ilvl="4" w:tplc="5A9EB6EE">
      <w:start w:val="1"/>
      <w:numFmt w:val="lowerLetter"/>
      <w:lvlText w:val="%5."/>
      <w:lvlJc w:val="left"/>
      <w:pPr>
        <w:ind w:left="3600" w:hanging="360"/>
      </w:pPr>
    </w:lvl>
    <w:lvl w:ilvl="5" w:tplc="4A029548">
      <w:start w:val="1"/>
      <w:numFmt w:val="lowerRoman"/>
      <w:lvlText w:val="%6."/>
      <w:lvlJc w:val="right"/>
      <w:pPr>
        <w:ind w:left="4320" w:hanging="180"/>
      </w:pPr>
    </w:lvl>
    <w:lvl w:ilvl="6" w:tplc="91563702">
      <w:start w:val="1"/>
      <w:numFmt w:val="decimal"/>
      <w:lvlText w:val="%7."/>
      <w:lvlJc w:val="left"/>
      <w:pPr>
        <w:ind w:left="5040" w:hanging="360"/>
      </w:pPr>
    </w:lvl>
    <w:lvl w:ilvl="7" w:tplc="A9E89C32">
      <w:start w:val="1"/>
      <w:numFmt w:val="lowerLetter"/>
      <w:lvlText w:val="%8."/>
      <w:lvlJc w:val="left"/>
      <w:pPr>
        <w:ind w:left="5760" w:hanging="360"/>
      </w:pPr>
    </w:lvl>
    <w:lvl w:ilvl="8" w:tplc="D77E95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3D92"/>
    <w:multiLevelType w:val="hybridMultilevel"/>
    <w:tmpl w:val="FFFFFFFF"/>
    <w:lvl w:ilvl="0" w:tplc="931AC3E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AB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6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23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8F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E8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AF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6C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67612"/>
    <w:multiLevelType w:val="hybridMultilevel"/>
    <w:tmpl w:val="A29CB2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3308B"/>
    <w:multiLevelType w:val="hybridMultilevel"/>
    <w:tmpl w:val="9B50BC24"/>
    <w:lvl w:ilvl="0" w:tplc="2C483A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F3559"/>
    <w:multiLevelType w:val="hybridMultilevel"/>
    <w:tmpl w:val="6EBE1246"/>
    <w:lvl w:ilvl="0" w:tplc="3BF47178">
      <w:start w:val="14"/>
      <w:numFmt w:val="bullet"/>
      <w:lvlText w:val="-"/>
      <w:lvlJc w:val="left"/>
      <w:pPr>
        <w:ind w:left="478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2" w15:restartNumberingAfterBreak="0">
    <w:nsid w:val="5BF4791E"/>
    <w:multiLevelType w:val="hybridMultilevel"/>
    <w:tmpl w:val="AE74495A"/>
    <w:lvl w:ilvl="0" w:tplc="A5308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E2842"/>
    <w:multiLevelType w:val="hybridMultilevel"/>
    <w:tmpl w:val="6F80E10A"/>
    <w:lvl w:ilvl="0" w:tplc="A5308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33F3F"/>
    <w:multiLevelType w:val="hybridMultilevel"/>
    <w:tmpl w:val="44E0CA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371CD"/>
    <w:multiLevelType w:val="hybridMultilevel"/>
    <w:tmpl w:val="13E81A22"/>
    <w:lvl w:ilvl="0" w:tplc="1880564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C3F5A"/>
    <w:multiLevelType w:val="hybridMultilevel"/>
    <w:tmpl w:val="E6AAB2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E369E"/>
    <w:multiLevelType w:val="hybridMultilevel"/>
    <w:tmpl w:val="02B8C9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B2ECC"/>
    <w:multiLevelType w:val="hybridMultilevel"/>
    <w:tmpl w:val="DA7A2954"/>
    <w:lvl w:ilvl="0" w:tplc="D408B5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93294"/>
    <w:multiLevelType w:val="hybridMultilevel"/>
    <w:tmpl w:val="7CCC08EA"/>
    <w:lvl w:ilvl="0" w:tplc="D520D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A6654"/>
    <w:multiLevelType w:val="hybridMultilevel"/>
    <w:tmpl w:val="9BCC4FCA"/>
    <w:lvl w:ilvl="0" w:tplc="2266E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50352">
    <w:abstractNumId w:val="10"/>
  </w:num>
  <w:num w:numId="2" w16cid:durableId="168328132">
    <w:abstractNumId w:val="18"/>
  </w:num>
  <w:num w:numId="3" w16cid:durableId="616524567">
    <w:abstractNumId w:val="12"/>
  </w:num>
  <w:num w:numId="4" w16cid:durableId="1651520193">
    <w:abstractNumId w:val="17"/>
  </w:num>
  <w:num w:numId="5" w16cid:durableId="1242444850">
    <w:abstractNumId w:val="14"/>
  </w:num>
  <w:num w:numId="6" w16cid:durableId="921179055">
    <w:abstractNumId w:val="23"/>
  </w:num>
  <w:num w:numId="7" w16cid:durableId="1770463430">
    <w:abstractNumId w:val="9"/>
  </w:num>
  <w:num w:numId="8" w16cid:durableId="1830100256">
    <w:abstractNumId w:val="13"/>
  </w:num>
  <w:num w:numId="9" w16cid:durableId="2138332632">
    <w:abstractNumId w:val="21"/>
  </w:num>
  <w:num w:numId="10" w16cid:durableId="306475167">
    <w:abstractNumId w:val="22"/>
  </w:num>
  <w:num w:numId="11" w16cid:durableId="1682656747">
    <w:abstractNumId w:val="16"/>
  </w:num>
  <w:num w:numId="12" w16cid:durableId="133717653">
    <w:abstractNumId w:val="0"/>
  </w:num>
  <w:num w:numId="13" w16cid:durableId="1458639954">
    <w:abstractNumId w:val="8"/>
  </w:num>
  <w:num w:numId="14" w16cid:durableId="591276654">
    <w:abstractNumId w:val="1"/>
  </w:num>
  <w:num w:numId="15" w16cid:durableId="2065256247">
    <w:abstractNumId w:val="26"/>
  </w:num>
  <w:num w:numId="16" w16cid:durableId="588778450">
    <w:abstractNumId w:val="11"/>
  </w:num>
  <w:num w:numId="17" w16cid:durableId="806363155">
    <w:abstractNumId w:val="27"/>
  </w:num>
  <w:num w:numId="18" w16cid:durableId="1575124267">
    <w:abstractNumId w:val="4"/>
  </w:num>
  <w:num w:numId="19" w16cid:durableId="1214007025">
    <w:abstractNumId w:val="15"/>
  </w:num>
  <w:num w:numId="20" w16cid:durableId="817192116">
    <w:abstractNumId w:val="28"/>
  </w:num>
  <w:num w:numId="21" w16cid:durableId="1106386523">
    <w:abstractNumId w:val="29"/>
  </w:num>
  <w:num w:numId="22" w16cid:durableId="200214422">
    <w:abstractNumId w:val="2"/>
  </w:num>
  <w:num w:numId="23" w16cid:durableId="1340544830">
    <w:abstractNumId w:val="30"/>
  </w:num>
  <w:num w:numId="24" w16cid:durableId="1343161819">
    <w:abstractNumId w:val="5"/>
  </w:num>
  <w:num w:numId="25" w16cid:durableId="2144958382">
    <w:abstractNumId w:val="20"/>
  </w:num>
  <w:num w:numId="26" w16cid:durableId="1854418043">
    <w:abstractNumId w:val="7"/>
  </w:num>
  <w:num w:numId="27" w16cid:durableId="1890845064">
    <w:abstractNumId w:val="24"/>
  </w:num>
  <w:num w:numId="28" w16cid:durableId="827866621">
    <w:abstractNumId w:val="19"/>
  </w:num>
  <w:num w:numId="29" w16cid:durableId="2038656534">
    <w:abstractNumId w:val="3"/>
  </w:num>
  <w:num w:numId="30" w16cid:durableId="183979771">
    <w:abstractNumId w:val="6"/>
  </w:num>
  <w:num w:numId="31" w16cid:durableId="5621828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12"/>
    <w:rsid w:val="0000454D"/>
    <w:rsid w:val="000049EC"/>
    <w:rsid w:val="00006034"/>
    <w:rsid w:val="00006A7F"/>
    <w:rsid w:val="000136F8"/>
    <w:rsid w:val="000162D2"/>
    <w:rsid w:val="000177CA"/>
    <w:rsid w:val="00020473"/>
    <w:rsid w:val="000206E8"/>
    <w:rsid w:val="00020769"/>
    <w:rsid w:val="0002287E"/>
    <w:rsid w:val="00023F41"/>
    <w:rsid w:val="00026085"/>
    <w:rsid w:val="000317DB"/>
    <w:rsid w:val="000329F1"/>
    <w:rsid w:val="00036DB6"/>
    <w:rsid w:val="00040CED"/>
    <w:rsid w:val="0004116B"/>
    <w:rsid w:val="00041636"/>
    <w:rsid w:val="0004224C"/>
    <w:rsid w:val="00042766"/>
    <w:rsid w:val="000427DE"/>
    <w:rsid w:val="00042D2F"/>
    <w:rsid w:val="00044103"/>
    <w:rsid w:val="000446E1"/>
    <w:rsid w:val="0005132B"/>
    <w:rsid w:val="000514F2"/>
    <w:rsid w:val="00051A05"/>
    <w:rsid w:val="00051D21"/>
    <w:rsid w:val="00055AD9"/>
    <w:rsid w:val="0005615E"/>
    <w:rsid w:val="00060AF8"/>
    <w:rsid w:val="000615CA"/>
    <w:rsid w:val="000641AE"/>
    <w:rsid w:val="00065679"/>
    <w:rsid w:val="000658B3"/>
    <w:rsid w:val="0006685D"/>
    <w:rsid w:val="00073A8A"/>
    <w:rsid w:val="00074836"/>
    <w:rsid w:val="0007768E"/>
    <w:rsid w:val="00077A6C"/>
    <w:rsid w:val="00080714"/>
    <w:rsid w:val="00083B15"/>
    <w:rsid w:val="000930C9"/>
    <w:rsid w:val="00094189"/>
    <w:rsid w:val="000957AE"/>
    <w:rsid w:val="00095B25"/>
    <w:rsid w:val="00096E21"/>
    <w:rsid w:val="000A349D"/>
    <w:rsid w:val="000A3725"/>
    <w:rsid w:val="000A53BF"/>
    <w:rsid w:val="000A617A"/>
    <w:rsid w:val="000A75DC"/>
    <w:rsid w:val="000A7FF8"/>
    <w:rsid w:val="000B0425"/>
    <w:rsid w:val="000B270D"/>
    <w:rsid w:val="000B2FB2"/>
    <w:rsid w:val="000B3095"/>
    <w:rsid w:val="000B4211"/>
    <w:rsid w:val="000B6312"/>
    <w:rsid w:val="000B7BD5"/>
    <w:rsid w:val="000C0E27"/>
    <w:rsid w:val="000C1B71"/>
    <w:rsid w:val="000C2044"/>
    <w:rsid w:val="000C6A8B"/>
    <w:rsid w:val="000C7D2B"/>
    <w:rsid w:val="000D085D"/>
    <w:rsid w:val="000D100D"/>
    <w:rsid w:val="000D16FB"/>
    <w:rsid w:val="000D3EDD"/>
    <w:rsid w:val="000D4161"/>
    <w:rsid w:val="000D582F"/>
    <w:rsid w:val="000D58EA"/>
    <w:rsid w:val="000E2855"/>
    <w:rsid w:val="000E4F76"/>
    <w:rsid w:val="000F1613"/>
    <w:rsid w:val="000F2475"/>
    <w:rsid w:val="000F5434"/>
    <w:rsid w:val="00100DB1"/>
    <w:rsid w:val="0010243B"/>
    <w:rsid w:val="00103094"/>
    <w:rsid w:val="00104D88"/>
    <w:rsid w:val="00106820"/>
    <w:rsid w:val="001079CB"/>
    <w:rsid w:val="00110E4A"/>
    <w:rsid w:val="00113024"/>
    <w:rsid w:val="0011518B"/>
    <w:rsid w:val="0011625B"/>
    <w:rsid w:val="00116F2A"/>
    <w:rsid w:val="001206F8"/>
    <w:rsid w:val="00120F80"/>
    <w:rsid w:val="00121D7E"/>
    <w:rsid w:val="00121FC1"/>
    <w:rsid w:val="0012473F"/>
    <w:rsid w:val="00124CD2"/>
    <w:rsid w:val="001263F1"/>
    <w:rsid w:val="00126576"/>
    <w:rsid w:val="0012657B"/>
    <w:rsid w:val="0012658B"/>
    <w:rsid w:val="0013011F"/>
    <w:rsid w:val="00130EA5"/>
    <w:rsid w:val="001311A2"/>
    <w:rsid w:val="00132DA4"/>
    <w:rsid w:val="001349D3"/>
    <w:rsid w:val="00135C97"/>
    <w:rsid w:val="00136D88"/>
    <w:rsid w:val="00141D46"/>
    <w:rsid w:val="0014259C"/>
    <w:rsid w:val="00142F34"/>
    <w:rsid w:val="00143ECF"/>
    <w:rsid w:val="0014635D"/>
    <w:rsid w:val="00147C22"/>
    <w:rsid w:val="00147C69"/>
    <w:rsid w:val="00151AA5"/>
    <w:rsid w:val="0016332A"/>
    <w:rsid w:val="0016448D"/>
    <w:rsid w:val="00166AAC"/>
    <w:rsid w:val="00166D5A"/>
    <w:rsid w:val="0017205B"/>
    <w:rsid w:val="001723D9"/>
    <w:rsid w:val="0017292E"/>
    <w:rsid w:val="00172D19"/>
    <w:rsid w:val="00174943"/>
    <w:rsid w:val="00175078"/>
    <w:rsid w:val="001805F5"/>
    <w:rsid w:val="0018111C"/>
    <w:rsid w:val="00181ED3"/>
    <w:rsid w:val="00184BE1"/>
    <w:rsid w:val="00187101"/>
    <w:rsid w:val="00190205"/>
    <w:rsid w:val="00190727"/>
    <w:rsid w:val="001936D9"/>
    <w:rsid w:val="001941F0"/>
    <w:rsid w:val="00194A59"/>
    <w:rsid w:val="001A0CFE"/>
    <w:rsid w:val="001A145E"/>
    <w:rsid w:val="001A1C93"/>
    <w:rsid w:val="001A26CC"/>
    <w:rsid w:val="001A641E"/>
    <w:rsid w:val="001B0A9B"/>
    <w:rsid w:val="001B267B"/>
    <w:rsid w:val="001B533D"/>
    <w:rsid w:val="001B58F3"/>
    <w:rsid w:val="001B5E9D"/>
    <w:rsid w:val="001B667D"/>
    <w:rsid w:val="001B6CD7"/>
    <w:rsid w:val="001B7E6B"/>
    <w:rsid w:val="001B7EA6"/>
    <w:rsid w:val="001C0247"/>
    <w:rsid w:val="001C0E5A"/>
    <w:rsid w:val="001C1AC7"/>
    <w:rsid w:val="001C22CF"/>
    <w:rsid w:val="001C39E2"/>
    <w:rsid w:val="001C5138"/>
    <w:rsid w:val="001D0581"/>
    <w:rsid w:val="001D0F6A"/>
    <w:rsid w:val="001D2648"/>
    <w:rsid w:val="001D28FC"/>
    <w:rsid w:val="001D396F"/>
    <w:rsid w:val="001E00E3"/>
    <w:rsid w:val="001E1CEB"/>
    <w:rsid w:val="001E35F7"/>
    <w:rsid w:val="001E40FC"/>
    <w:rsid w:val="001E4443"/>
    <w:rsid w:val="001E46F9"/>
    <w:rsid w:val="001E49A3"/>
    <w:rsid w:val="001E50A6"/>
    <w:rsid w:val="001E5847"/>
    <w:rsid w:val="001E72F7"/>
    <w:rsid w:val="001E784E"/>
    <w:rsid w:val="001F00FB"/>
    <w:rsid w:val="001F3B47"/>
    <w:rsid w:val="001F537D"/>
    <w:rsid w:val="00201F10"/>
    <w:rsid w:val="0020344B"/>
    <w:rsid w:val="002041BA"/>
    <w:rsid w:val="00207288"/>
    <w:rsid w:val="00210FFD"/>
    <w:rsid w:val="002123BF"/>
    <w:rsid w:val="002126C2"/>
    <w:rsid w:val="00213483"/>
    <w:rsid w:val="0021430E"/>
    <w:rsid w:val="00217587"/>
    <w:rsid w:val="0021785B"/>
    <w:rsid w:val="00217D4A"/>
    <w:rsid w:val="00217DEC"/>
    <w:rsid w:val="002229E9"/>
    <w:rsid w:val="002240AB"/>
    <w:rsid w:val="0022489C"/>
    <w:rsid w:val="00225831"/>
    <w:rsid w:val="002276C0"/>
    <w:rsid w:val="00227BFB"/>
    <w:rsid w:val="00230141"/>
    <w:rsid w:val="00230B6B"/>
    <w:rsid w:val="00231E14"/>
    <w:rsid w:val="00234AE2"/>
    <w:rsid w:val="0023559B"/>
    <w:rsid w:val="0023613F"/>
    <w:rsid w:val="002404A6"/>
    <w:rsid w:val="00240583"/>
    <w:rsid w:val="00240C49"/>
    <w:rsid w:val="00241259"/>
    <w:rsid w:val="002414D9"/>
    <w:rsid w:val="00243578"/>
    <w:rsid w:val="00246B2D"/>
    <w:rsid w:val="00250FAF"/>
    <w:rsid w:val="002510A7"/>
    <w:rsid w:val="002570C0"/>
    <w:rsid w:val="00260A45"/>
    <w:rsid w:val="002612B0"/>
    <w:rsid w:val="002647A1"/>
    <w:rsid w:val="002659B3"/>
    <w:rsid w:val="00266703"/>
    <w:rsid w:val="00266DB1"/>
    <w:rsid w:val="0027146D"/>
    <w:rsid w:val="002716D0"/>
    <w:rsid w:val="002724E2"/>
    <w:rsid w:val="00272BC4"/>
    <w:rsid w:val="00273017"/>
    <w:rsid w:val="00274891"/>
    <w:rsid w:val="00277415"/>
    <w:rsid w:val="00281924"/>
    <w:rsid w:val="00282784"/>
    <w:rsid w:val="00284043"/>
    <w:rsid w:val="00284753"/>
    <w:rsid w:val="002850FC"/>
    <w:rsid w:val="00285E53"/>
    <w:rsid w:val="002878D9"/>
    <w:rsid w:val="00287990"/>
    <w:rsid w:val="00287BB9"/>
    <w:rsid w:val="002900C4"/>
    <w:rsid w:val="002900D8"/>
    <w:rsid w:val="00290757"/>
    <w:rsid w:val="00290F77"/>
    <w:rsid w:val="00291130"/>
    <w:rsid w:val="002919A6"/>
    <w:rsid w:val="00294A91"/>
    <w:rsid w:val="002951EA"/>
    <w:rsid w:val="00295E25"/>
    <w:rsid w:val="00296C95"/>
    <w:rsid w:val="002A23C3"/>
    <w:rsid w:val="002A313C"/>
    <w:rsid w:val="002A3A1E"/>
    <w:rsid w:val="002A539D"/>
    <w:rsid w:val="002A5769"/>
    <w:rsid w:val="002A747B"/>
    <w:rsid w:val="002B02E4"/>
    <w:rsid w:val="002B1E89"/>
    <w:rsid w:val="002B37DF"/>
    <w:rsid w:val="002B3896"/>
    <w:rsid w:val="002B3DBC"/>
    <w:rsid w:val="002B496C"/>
    <w:rsid w:val="002B62C7"/>
    <w:rsid w:val="002C216E"/>
    <w:rsid w:val="002C226F"/>
    <w:rsid w:val="002C290B"/>
    <w:rsid w:val="002C2E39"/>
    <w:rsid w:val="002C3A23"/>
    <w:rsid w:val="002C4676"/>
    <w:rsid w:val="002C5E31"/>
    <w:rsid w:val="002C7A06"/>
    <w:rsid w:val="002D185D"/>
    <w:rsid w:val="002D25DF"/>
    <w:rsid w:val="002D26A4"/>
    <w:rsid w:val="002D4BD7"/>
    <w:rsid w:val="002D51CB"/>
    <w:rsid w:val="002E083E"/>
    <w:rsid w:val="002E121E"/>
    <w:rsid w:val="002E2C15"/>
    <w:rsid w:val="002E31E6"/>
    <w:rsid w:val="002E3AEE"/>
    <w:rsid w:val="002E4955"/>
    <w:rsid w:val="002E5C93"/>
    <w:rsid w:val="002F3533"/>
    <w:rsid w:val="002F3999"/>
    <w:rsid w:val="002F43D4"/>
    <w:rsid w:val="002F4423"/>
    <w:rsid w:val="002F4F60"/>
    <w:rsid w:val="002F5FFA"/>
    <w:rsid w:val="002F7038"/>
    <w:rsid w:val="0030001B"/>
    <w:rsid w:val="00302208"/>
    <w:rsid w:val="00305F7A"/>
    <w:rsid w:val="003076B2"/>
    <w:rsid w:val="003078D3"/>
    <w:rsid w:val="00310B27"/>
    <w:rsid w:val="003136E3"/>
    <w:rsid w:val="00316D70"/>
    <w:rsid w:val="00322BCF"/>
    <w:rsid w:val="003232F6"/>
    <w:rsid w:val="003235B8"/>
    <w:rsid w:val="003254E0"/>
    <w:rsid w:val="003257D6"/>
    <w:rsid w:val="0032650B"/>
    <w:rsid w:val="00326F60"/>
    <w:rsid w:val="00327911"/>
    <w:rsid w:val="00332187"/>
    <w:rsid w:val="00336277"/>
    <w:rsid w:val="00337719"/>
    <w:rsid w:val="00337B53"/>
    <w:rsid w:val="003405F6"/>
    <w:rsid w:val="003424D2"/>
    <w:rsid w:val="003427E8"/>
    <w:rsid w:val="0034407E"/>
    <w:rsid w:val="003447BD"/>
    <w:rsid w:val="00346D64"/>
    <w:rsid w:val="003479D9"/>
    <w:rsid w:val="00351699"/>
    <w:rsid w:val="00352314"/>
    <w:rsid w:val="00354575"/>
    <w:rsid w:val="003561B5"/>
    <w:rsid w:val="003625EE"/>
    <w:rsid w:val="003660FF"/>
    <w:rsid w:val="00367239"/>
    <w:rsid w:val="0036752A"/>
    <w:rsid w:val="003678FF"/>
    <w:rsid w:val="00367AE0"/>
    <w:rsid w:val="00370732"/>
    <w:rsid w:val="00370B76"/>
    <w:rsid w:val="00370C51"/>
    <w:rsid w:val="003725EA"/>
    <w:rsid w:val="00374029"/>
    <w:rsid w:val="00374CFD"/>
    <w:rsid w:val="00376281"/>
    <w:rsid w:val="00377CEB"/>
    <w:rsid w:val="00380ADC"/>
    <w:rsid w:val="00380EAE"/>
    <w:rsid w:val="00381A75"/>
    <w:rsid w:val="003837A9"/>
    <w:rsid w:val="0038532D"/>
    <w:rsid w:val="00386BA2"/>
    <w:rsid w:val="00390A1C"/>
    <w:rsid w:val="00391AC1"/>
    <w:rsid w:val="00392F74"/>
    <w:rsid w:val="0039656C"/>
    <w:rsid w:val="003A1150"/>
    <w:rsid w:val="003A1C15"/>
    <w:rsid w:val="003A20B0"/>
    <w:rsid w:val="003A25F6"/>
    <w:rsid w:val="003A2997"/>
    <w:rsid w:val="003A32EC"/>
    <w:rsid w:val="003A4080"/>
    <w:rsid w:val="003A5954"/>
    <w:rsid w:val="003B0EF4"/>
    <w:rsid w:val="003B1C6B"/>
    <w:rsid w:val="003B2565"/>
    <w:rsid w:val="003B3042"/>
    <w:rsid w:val="003B37A5"/>
    <w:rsid w:val="003B4FA7"/>
    <w:rsid w:val="003B66A3"/>
    <w:rsid w:val="003B6DA6"/>
    <w:rsid w:val="003C187D"/>
    <w:rsid w:val="003C225A"/>
    <w:rsid w:val="003C2AA3"/>
    <w:rsid w:val="003C37D3"/>
    <w:rsid w:val="003C3CF2"/>
    <w:rsid w:val="003D0414"/>
    <w:rsid w:val="003D0E2D"/>
    <w:rsid w:val="003D2174"/>
    <w:rsid w:val="003D3918"/>
    <w:rsid w:val="003D5461"/>
    <w:rsid w:val="003D5ABE"/>
    <w:rsid w:val="003E2640"/>
    <w:rsid w:val="003E26FD"/>
    <w:rsid w:val="003E44DF"/>
    <w:rsid w:val="003E672A"/>
    <w:rsid w:val="003E6E82"/>
    <w:rsid w:val="003E78CF"/>
    <w:rsid w:val="003E7ED4"/>
    <w:rsid w:val="003F1235"/>
    <w:rsid w:val="003F1B59"/>
    <w:rsid w:val="003F1F5F"/>
    <w:rsid w:val="003F54F4"/>
    <w:rsid w:val="003F6469"/>
    <w:rsid w:val="003F77F6"/>
    <w:rsid w:val="004007FC"/>
    <w:rsid w:val="004011B3"/>
    <w:rsid w:val="00401954"/>
    <w:rsid w:val="00405294"/>
    <w:rsid w:val="00406807"/>
    <w:rsid w:val="00410933"/>
    <w:rsid w:val="004111B0"/>
    <w:rsid w:val="00413D41"/>
    <w:rsid w:val="00415ED0"/>
    <w:rsid w:val="0041652C"/>
    <w:rsid w:val="00416764"/>
    <w:rsid w:val="00416D36"/>
    <w:rsid w:val="004204EB"/>
    <w:rsid w:val="004216C8"/>
    <w:rsid w:val="00423232"/>
    <w:rsid w:val="00424E9A"/>
    <w:rsid w:val="004264CE"/>
    <w:rsid w:val="00427E8F"/>
    <w:rsid w:val="00432848"/>
    <w:rsid w:val="00434095"/>
    <w:rsid w:val="00434128"/>
    <w:rsid w:val="00435D35"/>
    <w:rsid w:val="00436127"/>
    <w:rsid w:val="00441791"/>
    <w:rsid w:val="004431C4"/>
    <w:rsid w:val="00443751"/>
    <w:rsid w:val="004446A1"/>
    <w:rsid w:val="00446A8E"/>
    <w:rsid w:val="00446CD4"/>
    <w:rsid w:val="004472FE"/>
    <w:rsid w:val="004509DB"/>
    <w:rsid w:val="00451CF7"/>
    <w:rsid w:val="004531C9"/>
    <w:rsid w:val="00455355"/>
    <w:rsid w:val="00455FE3"/>
    <w:rsid w:val="004565A3"/>
    <w:rsid w:val="00461233"/>
    <w:rsid w:val="0046161A"/>
    <w:rsid w:val="0046548E"/>
    <w:rsid w:val="00470328"/>
    <w:rsid w:val="00470772"/>
    <w:rsid w:val="00470BD6"/>
    <w:rsid w:val="00472C39"/>
    <w:rsid w:val="00485D0B"/>
    <w:rsid w:val="004860B6"/>
    <w:rsid w:val="00486AC3"/>
    <w:rsid w:val="0048720C"/>
    <w:rsid w:val="00490972"/>
    <w:rsid w:val="004914D5"/>
    <w:rsid w:val="00491D19"/>
    <w:rsid w:val="00491ECF"/>
    <w:rsid w:val="004925A0"/>
    <w:rsid w:val="00492844"/>
    <w:rsid w:val="0049388D"/>
    <w:rsid w:val="0049434C"/>
    <w:rsid w:val="0049480C"/>
    <w:rsid w:val="00495661"/>
    <w:rsid w:val="0049576D"/>
    <w:rsid w:val="00495B83"/>
    <w:rsid w:val="00496CAE"/>
    <w:rsid w:val="00497286"/>
    <w:rsid w:val="004A174C"/>
    <w:rsid w:val="004A1D02"/>
    <w:rsid w:val="004A1F33"/>
    <w:rsid w:val="004A2EAD"/>
    <w:rsid w:val="004A3BFD"/>
    <w:rsid w:val="004A4C3E"/>
    <w:rsid w:val="004A6357"/>
    <w:rsid w:val="004B03D6"/>
    <w:rsid w:val="004B06FA"/>
    <w:rsid w:val="004B1949"/>
    <w:rsid w:val="004B1A5B"/>
    <w:rsid w:val="004B1EB2"/>
    <w:rsid w:val="004B2A36"/>
    <w:rsid w:val="004C1C7C"/>
    <w:rsid w:val="004C2FB4"/>
    <w:rsid w:val="004C355D"/>
    <w:rsid w:val="004C381B"/>
    <w:rsid w:val="004C3A5E"/>
    <w:rsid w:val="004C4D8C"/>
    <w:rsid w:val="004C5E65"/>
    <w:rsid w:val="004C7712"/>
    <w:rsid w:val="004D3050"/>
    <w:rsid w:val="004D3A05"/>
    <w:rsid w:val="004D5508"/>
    <w:rsid w:val="004D722F"/>
    <w:rsid w:val="004E2D81"/>
    <w:rsid w:val="004E317B"/>
    <w:rsid w:val="004E7E81"/>
    <w:rsid w:val="004F02D7"/>
    <w:rsid w:val="004F1764"/>
    <w:rsid w:val="004F2EC7"/>
    <w:rsid w:val="004F3CCF"/>
    <w:rsid w:val="004F4C17"/>
    <w:rsid w:val="004F6385"/>
    <w:rsid w:val="004F66B4"/>
    <w:rsid w:val="0050118F"/>
    <w:rsid w:val="005023AB"/>
    <w:rsid w:val="005034BF"/>
    <w:rsid w:val="00503C92"/>
    <w:rsid w:val="0050529F"/>
    <w:rsid w:val="00505C92"/>
    <w:rsid w:val="00506F16"/>
    <w:rsid w:val="0051141C"/>
    <w:rsid w:val="005127F1"/>
    <w:rsid w:val="00512DAC"/>
    <w:rsid w:val="00513548"/>
    <w:rsid w:val="00513E15"/>
    <w:rsid w:val="00516536"/>
    <w:rsid w:val="0052128A"/>
    <w:rsid w:val="00521C72"/>
    <w:rsid w:val="00522273"/>
    <w:rsid w:val="00533BC3"/>
    <w:rsid w:val="00534561"/>
    <w:rsid w:val="00534A67"/>
    <w:rsid w:val="00535047"/>
    <w:rsid w:val="00540989"/>
    <w:rsid w:val="00541203"/>
    <w:rsid w:val="00541FFF"/>
    <w:rsid w:val="00542260"/>
    <w:rsid w:val="005450D3"/>
    <w:rsid w:val="0054609F"/>
    <w:rsid w:val="0055188E"/>
    <w:rsid w:val="00552D66"/>
    <w:rsid w:val="005544B0"/>
    <w:rsid w:val="00554A3D"/>
    <w:rsid w:val="00555B88"/>
    <w:rsid w:val="00557B1C"/>
    <w:rsid w:val="00561EC7"/>
    <w:rsid w:val="00566B08"/>
    <w:rsid w:val="0056779D"/>
    <w:rsid w:val="00572D84"/>
    <w:rsid w:val="00572E38"/>
    <w:rsid w:val="0057367B"/>
    <w:rsid w:val="005741C3"/>
    <w:rsid w:val="005758BA"/>
    <w:rsid w:val="0057661E"/>
    <w:rsid w:val="005768E6"/>
    <w:rsid w:val="00581266"/>
    <w:rsid w:val="00581BC2"/>
    <w:rsid w:val="00581E9E"/>
    <w:rsid w:val="00584CE5"/>
    <w:rsid w:val="005852E3"/>
    <w:rsid w:val="005867BD"/>
    <w:rsid w:val="0058690C"/>
    <w:rsid w:val="005913E2"/>
    <w:rsid w:val="00591451"/>
    <w:rsid w:val="00591551"/>
    <w:rsid w:val="00591D7F"/>
    <w:rsid w:val="00592CB8"/>
    <w:rsid w:val="0059355A"/>
    <w:rsid w:val="00593AE2"/>
    <w:rsid w:val="005A115A"/>
    <w:rsid w:val="005A1B44"/>
    <w:rsid w:val="005A2615"/>
    <w:rsid w:val="005A37AA"/>
    <w:rsid w:val="005A7650"/>
    <w:rsid w:val="005B20B0"/>
    <w:rsid w:val="005B290A"/>
    <w:rsid w:val="005B30DC"/>
    <w:rsid w:val="005B37F8"/>
    <w:rsid w:val="005B4821"/>
    <w:rsid w:val="005B65CF"/>
    <w:rsid w:val="005C1C93"/>
    <w:rsid w:val="005C210C"/>
    <w:rsid w:val="005C2A21"/>
    <w:rsid w:val="005C335A"/>
    <w:rsid w:val="005C42FB"/>
    <w:rsid w:val="005C4FC3"/>
    <w:rsid w:val="005C72F2"/>
    <w:rsid w:val="005C72F9"/>
    <w:rsid w:val="005C7B76"/>
    <w:rsid w:val="005D09F0"/>
    <w:rsid w:val="005D1155"/>
    <w:rsid w:val="005D27BD"/>
    <w:rsid w:val="005D3B72"/>
    <w:rsid w:val="005D433B"/>
    <w:rsid w:val="005D59FA"/>
    <w:rsid w:val="005E1542"/>
    <w:rsid w:val="005E23F3"/>
    <w:rsid w:val="005E7385"/>
    <w:rsid w:val="005F00D3"/>
    <w:rsid w:val="005F067D"/>
    <w:rsid w:val="005F31D5"/>
    <w:rsid w:val="005F79D6"/>
    <w:rsid w:val="00602096"/>
    <w:rsid w:val="00603399"/>
    <w:rsid w:val="00606A0F"/>
    <w:rsid w:val="00606AA5"/>
    <w:rsid w:val="006103DE"/>
    <w:rsid w:val="00610B11"/>
    <w:rsid w:val="0061170B"/>
    <w:rsid w:val="006132BE"/>
    <w:rsid w:val="00616AA0"/>
    <w:rsid w:val="006215EA"/>
    <w:rsid w:val="00622C84"/>
    <w:rsid w:val="0062373D"/>
    <w:rsid w:val="00624368"/>
    <w:rsid w:val="00625B04"/>
    <w:rsid w:val="00625B76"/>
    <w:rsid w:val="0062618B"/>
    <w:rsid w:val="00626362"/>
    <w:rsid w:val="006270CD"/>
    <w:rsid w:val="0063299D"/>
    <w:rsid w:val="00634CA9"/>
    <w:rsid w:val="00635251"/>
    <w:rsid w:val="006368C1"/>
    <w:rsid w:val="00637EE5"/>
    <w:rsid w:val="00640C06"/>
    <w:rsid w:val="00643C40"/>
    <w:rsid w:val="00645991"/>
    <w:rsid w:val="006467EA"/>
    <w:rsid w:val="00646C52"/>
    <w:rsid w:val="00647EE0"/>
    <w:rsid w:val="00650A4F"/>
    <w:rsid w:val="00652D85"/>
    <w:rsid w:val="006535C6"/>
    <w:rsid w:val="0065459E"/>
    <w:rsid w:val="00654962"/>
    <w:rsid w:val="00657501"/>
    <w:rsid w:val="00660E89"/>
    <w:rsid w:val="006615FF"/>
    <w:rsid w:val="00664571"/>
    <w:rsid w:val="006657FA"/>
    <w:rsid w:val="00667FFD"/>
    <w:rsid w:val="00671805"/>
    <w:rsid w:val="006725DE"/>
    <w:rsid w:val="006730BF"/>
    <w:rsid w:val="00673C9D"/>
    <w:rsid w:val="00674EFC"/>
    <w:rsid w:val="00675492"/>
    <w:rsid w:val="006754B2"/>
    <w:rsid w:val="00676C49"/>
    <w:rsid w:val="00677318"/>
    <w:rsid w:val="006802A2"/>
    <w:rsid w:val="00680423"/>
    <w:rsid w:val="00680832"/>
    <w:rsid w:val="00681495"/>
    <w:rsid w:val="00683145"/>
    <w:rsid w:val="00683AD3"/>
    <w:rsid w:val="00683FBE"/>
    <w:rsid w:val="00685AB0"/>
    <w:rsid w:val="00686D96"/>
    <w:rsid w:val="00690D3D"/>
    <w:rsid w:val="00690E2E"/>
    <w:rsid w:val="00692F7E"/>
    <w:rsid w:val="00693F74"/>
    <w:rsid w:val="00694C36"/>
    <w:rsid w:val="006A3871"/>
    <w:rsid w:val="006A3E75"/>
    <w:rsid w:val="006A4DF9"/>
    <w:rsid w:val="006A532D"/>
    <w:rsid w:val="006A6911"/>
    <w:rsid w:val="006B1F21"/>
    <w:rsid w:val="006B2248"/>
    <w:rsid w:val="006B3DBD"/>
    <w:rsid w:val="006B6285"/>
    <w:rsid w:val="006B66F0"/>
    <w:rsid w:val="006C0C91"/>
    <w:rsid w:val="006C117D"/>
    <w:rsid w:val="006C138F"/>
    <w:rsid w:val="006C23F7"/>
    <w:rsid w:val="006C4647"/>
    <w:rsid w:val="006C5533"/>
    <w:rsid w:val="006C78E7"/>
    <w:rsid w:val="006D52E5"/>
    <w:rsid w:val="006D6873"/>
    <w:rsid w:val="006E33AC"/>
    <w:rsid w:val="006E3733"/>
    <w:rsid w:val="006E5D32"/>
    <w:rsid w:val="006F03D8"/>
    <w:rsid w:val="006F0A30"/>
    <w:rsid w:val="006F1F65"/>
    <w:rsid w:val="006F2176"/>
    <w:rsid w:val="006F3DE5"/>
    <w:rsid w:val="006F58A7"/>
    <w:rsid w:val="006F77A5"/>
    <w:rsid w:val="00701753"/>
    <w:rsid w:val="0070458F"/>
    <w:rsid w:val="00714515"/>
    <w:rsid w:val="00715573"/>
    <w:rsid w:val="00721AA7"/>
    <w:rsid w:val="00723164"/>
    <w:rsid w:val="00723967"/>
    <w:rsid w:val="00724E21"/>
    <w:rsid w:val="0072599B"/>
    <w:rsid w:val="00726391"/>
    <w:rsid w:val="0072686E"/>
    <w:rsid w:val="0072722E"/>
    <w:rsid w:val="00730DCD"/>
    <w:rsid w:val="00730E72"/>
    <w:rsid w:val="0073187A"/>
    <w:rsid w:val="00732642"/>
    <w:rsid w:val="00733E8E"/>
    <w:rsid w:val="00736DCB"/>
    <w:rsid w:val="0073708E"/>
    <w:rsid w:val="00737893"/>
    <w:rsid w:val="007379FD"/>
    <w:rsid w:val="007428DD"/>
    <w:rsid w:val="00742E48"/>
    <w:rsid w:val="0074353C"/>
    <w:rsid w:val="00744502"/>
    <w:rsid w:val="007454E8"/>
    <w:rsid w:val="00746DA0"/>
    <w:rsid w:val="00747702"/>
    <w:rsid w:val="00747FB9"/>
    <w:rsid w:val="00752CDB"/>
    <w:rsid w:val="00754026"/>
    <w:rsid w:val="007561F8"/>
    <w:rsid w:val="0075665C"/>
    <w:rsid w:val="00760164"/>
    <w:rsid w:val="0076708F"/>
    <w:rsid w:val="00771BC0"/>
    <w:rsid w:val="00771EE4"/>
    <w:rsid w:val="00772F6C"/>
    <w:rsid w:val="007746D9"/>
    <w:rsid w:val="00775871"/>
    <w:rsid w:val="00777330"/>
    <w:rsid w:val="007775C6"/>
    <w:rsid w:val="00781DAA"/>
    <w:rsid w:val="0078279B"/>
    <w:rsid w:val="007844AF"/>
    <w:rsid w:val="00786050"/>
    <w:rsid w:val="0078608F"/>
    <w:rsid w:val="00786D05"/>
    <w:rsid w:val="00792DAA"/>
    <w:rsid w:val="0079555B"/>
    <w:rsid w:val="00795C26"/>
    <w:rsid w:val="00796C05"/>
    <w:rsid w:val="007975A5"/>
    <w:rsid w:val="007A4987"/>
    <w:rsid w:val="007A5242"/>
    <w:rsid w:val="007A530B"/>
    <w:rsid w:val="007A68E8"/>
    <w:rsid w:val="007A6C15"/>
    <w:rsid w:val="007B5554"/>
    <w:rsid w:val="007B6096"/>
    <w:rsid w:val="007C0160"/>
    <w:rsid w:val="007C0CE1"/>
    <w:rsid w:val="007C298F"/>
    <w:rsid w:val="007C38DB"/>
    <w:rsid w:val="007C4064"/>
    <w:rsid w:val="007C56C5"/>
    <w:rsid w:val="007D0DDB"/>
    <w:rsid w:val="007D107E"/>
    <w:rsid w:val="007D2055"/>
    <w:rsid w:val="007D22DF"/>
    <w:rsid w:val="007D23F9"/>
    <w:rsid w:val="007D27B0"/>
    <w:rsid w:val="007D39F9"/>
    <w:rsid w:val="007D48F6"/>
    <w:rsid w:val="007D493D"/>
    <w:rsid w:val="007D4E50"/>
    <w:rsid w:val="007D5632"/>
    <w:rsid w:val="007D74EF"/>
    <w:rsid w:val="007E2F29"/>
    <w:rsid w:val="007E2F6A"/>
    <w:rsid w:val="007E3521"/>
    <w:rsid w:val="007E3D2D"/>
    <w:rsid w:val="007E5251"/>
    <w:rsid w:val="007E6D8C"/>
    <w:rsid w:val="007F18C4"/>
    <w:rsid w:val="007F2BB9"/>
    <w:rsid w:val="007F3387"/>
    <w:rsid w:val="007F41C0"/>
    <w:rsid w:val="007F4BCA"/>
    <w:rsid w:val="007F5411"/>
    <w:rsid w:val="007F7CAC"/>
    <w:rsid w:val="00800904"/>
    <w:rsid w:val="00803FB6"/>
    <w:rsid w:val="00805585"/>
    <w:rsid w:val="008062EB"/>
    <w:rsid w:val="00807A03"/>
    <w:rsid w:val="00807CA4"/>
    <w:rsid w:val="00810212"/>
    <w:rsid w:val="008111D2"/>
    <w:rsid w:val="008120CA"/>
    <w:rsid w:val="00813325"/>
    <w:rsid w:val="0081590C"/>
    <w:rsid w:val="0081594A"/>
    <w:rsid w:val="00820054"/>
    <w:rsid w:val="008201BC"/>
    <w:rsid w:val="008208DA"/>
    <w:rsid w:val="00820E0E"/>
    <w:rsid w:val="008213B7"/>
    <w:rsid w:val="008217F2"/>
    <w:rsid w:val="00821A7A"/>
    <w:rsid w:val="008249AA"/>
    <w:rsid w:val="00826129"/>
    <w:rsid w:val="00831EB9"/>
    <w:rsid w:val="00832FF9"/>
    <w:rsid w:val="00840B65"/>
    <w:rsid w:val="00842975"/>
    <w:rsid w:val="00845268"/>
    <w:rsid w:val="00853C5C"/>
    <w:rsid w:val="00854A79"/>
    <w:rsid w:val="00855A44"/>
    <w:rsid w:val="00856874"/>
    <w:rsid w:val="00856DD8"/>
    <w:rsid w:val="00857376"/>
    <w:rsid w:val="00861797"/>
    <w:rsid w:val="00862389"/>
    <w:rsid w:val="00862E05"/>
    <w:rsid w:val="008634EC"/>
    <w:rsid w:val="008657D0"/>
    <w:rsid w:val="00865F76"/>
    <w:rsid w:val="00866DED"/>
    <w:rsid w:val="008700EB"/>
    <w:rsid w:val="0087342D"/>
    <w:rsid w:val="00874A4C"/>
    <w:rsid w:val="00875911"/>
    <w:rsid w:val="008800A9"/>
    <w:rsid w:val="00881B0F"/>
    <w:rsid w:val="00882674"/>
    <w:rsid w:val="008923F4"/>
    <w:rsid w:val="008955B8"/>
    <w:rsid w:val="00897CC0"/>
    <w:rsid w:val="008A3F95"/>
    <w:rsid w:val="008A451E"/>
    <w:rsid w:val="008A5407"/>
    <w:rsid w:val="008B0C22"/>
    <w:rsid w:val="008B12AD"/>
    <w:rsid w:val="008B40B8"/>
    <w:rsid w:val="008B6E65"/>
    <w:rsid w:val="008B6F81"/>
    <w:rsid w:val="008B6FDD"/>
    <w:rsid w:val="008C0090"/>
    <w:rsid w:val="008C08AE"/>
    <w:rsid w:val="008C0A4A"/>
    <w:rsid w:val="008C6865"/>
    <w:rsid w:val="008D0BBE"/>
    <w:rsid w:val="008D0FB1"/>
    <w:rsid w:val="008D1D28"/>
    <w:rsid w:val="008D39EA"/>
    <w:rsid w:val="008D541C"/>
    <w:rsid w:val="008D7168"/>
    <w:rsid w:val="008D7BB3"/>
    <w:rsid w:val="008E038B"/>
    <w:rsid w:val="008E19AA"/>
    <w:rsid w:val="008E3DE3"/>
    <w:rsid w:val="008E62E9"/>
    <w:rsid w:val="008E62EC"/>
    <w:rsid w:val="008E7F5E"/>
    <w:rsid w:val="008F0B4C"/>
    <w:rsid w:val="008F3AB6"/>
    <w:rsid w:val="008F4306"/>
    <w:rsid w:val="008F5A01"/>
    <w:rsid w:val="008F5BC9"/>
    <w:rsid w:val="009004C4"/>
    <w:rsid w:val="0090191A"/>
    <w:rsid w:val="009034D8"/>
    <w:rsid w:val="0090407F"/>
    <w:rsid w:val="009049E1"/>
    <w:rsid w:val="00906228"/>
    <w:rsid w:val="0090631F"/>
    <w:rsid w:val="00911BD3"/>
    <w:rsid w:val="00911D00"/>
    <w:rsid w:val="0091252D"/>
    <w:rsid w:val="00912E55"/>
    <w:rsid w:val="0091606C"/>
    <w:rsid w:val="00920328"/>
    <w:rsid w:val="00920C79"/>
    <w:rsid w:val="00920DEC"/>
    <w:rsid w:val="0092179F"/>
    <w:rsid w:val="009236C7"/>
    <w:rsid w:val="00933C06"/>
    <w:rsid w:val="00935965"/>
    <w:rsid w:val="00935F04"/>
    <w:rsid w:val="00940826"/>
    <w:rsid w:val="009408A7"/>
    <w:rsid w:val="00940ED4"/>
    <w:rsid w:val="009419A2"/>
    <w:rsid w:val="009456AF"/>
    <w:rsid w:val="00945FD1"/>
    <w:rsid w:val="00947034"/>
    <w:rsid w:val="00947046"/>
    <w:rsid w:val="00950C8A"/>
    <w:rsid w:val="00951899"/>
    <w:rsid w:val="00951BF2"/>
    <w:rsid w:val="009556F2"/>
    <w:rsid w:val="00963209"/>
    <w:rsid w:val="00963401"/>
    <w:rsid w:val="00964289"/>
    <w:rsid w:val="009645A0"/>
    <w:rsid w:val="00964E89"/>
    <w:rsid w:val="00966003"/>
    <w:rsid w:val="009708A7"/>
    <w:rsid w:val="00971497"/>
    <w:rsid w:val="009721E9"/>
    <w:rsid w:val="00972508"/>
    <w:rsid w:val="00973B04"/>
    <w:rsid w:val="00974585"/>
    <w:rsid w:val="00974BFD"/>
    <w:rsid w:val="00976487"/>
    <w:rsid w:val="009771B0"/>
    <w:rsid w:val="0097755F"/>
    <w:rsid w:val="009817F2"/>
    <w:rsid w:val="00982575"/>
    <w:rsid w:val="00982C5D"/>
    <w:rsid w:val="00983644"/>
    <w:rsid w:val="00983FF3"/>
    <w:rsid w:val="0098451B"/>
    <w:rsid w:val="009849C8"/>
    <w:rsid w:val="009858CB"/>
    <w:rsid w:val="00986B56"/>
    <w:rsid w:val="009905AC"/>
    <w:rsid w:val="009913AC"/>
    <w:rsid w:val="00994819"/>
    <w:rsid w:val="0099509D"/>
    <w:rsid w:val="00995217"/>
    <w:rsid w:val="009A0486"/>
    <w:rsid w:val="009A08A7"/>
    <w:rsid w:val="009A0C74"/>
    <w:rsid w:val="009A180F"/>
    <w:rsid w:val="009A2324"/>
    <w:rsid w:val="009A267F"/>
    <w:rsid w:val="009A2B8F"/>
    <w:rsid w:val="009A4EA3"/>
    <w:rsid w:val="009A58B0"/>
    <w:rsid w:val="009A5A6E"/>
    <w:rsid w:val="009B682B"/>
    <w:rsid w:val="009B6EDE"/>
    <w:rsid w:val="009B7C15"/>
    <w:rsid w:val="009C1783"/>
    <w:rsid w:val="009C1E00"/>
    <w:rsid w:val="009C2816"/>
    <w:rsid w:val="009C2A34"/>
    <w:rsid w:val="009C3F77"/>
    <w:rsid w:val="009C43FB"/>
    <w:rsid w:val="009D078E"/>
    <w:rsid w:val="009D09F0"/>
    <w:rsid w:val="009D56E3"/>
    <w:rsid w:val="009D635F"/>
    <w:rsid w:val="009E1197"/>
    <w:rsid w:val="009E3DB0"/>
    <w:rsid w:val="009E3E6F"/>
    <w:rsid w:val="009E4109"/>
    <w:rsid w:val="009E6CFC"/>
    <w:rsid w:val="009E7805"/>
    <w:rsid w:val="009E7ED1"/>
    <w:rsid w:val="009F4E06"/>
    <w:rsid w:val="00A0162A"/>
    <w:rsid w:val="00A030B5"/>
    <w:rsid w:val="00A040C0"/>
    <w:rsid w:val="00A04BD8"/>
    <w:rsid w:val="00A06C56"/>
    <w:rsid w:val="00A14878"/>
    <w:rsid w:val="00A15287"/>
    <w:rsid w:val="00A16D89"/>
    <w:rsid w:val="00A17048"/>
    <w:rsid w:val="00A20DC2"/>
    <w:rsid w:val="00A21331"/>
    <w:rsid w:val="00A226E9"/>
    <w:rsid w:val="00A22816"/>
    <w:rsid w:val="00A22C81"/>
    <w:rsid w:val="00A23AAD"/>
    <w:rsid w:val="00A23AEE"/>
    <w:rsid w:val="00A273B1"/>
    <w:rsid w:val="00A303B4"/>
    <w:rsid w:val="00A309D6"/>
    <w:rsid w:val="00A32391"/>
    <w:rsid w:val="00A344F9"/>
    <w:rsid w:val="00A366E4"/>
    <w:rsid w:val="00A40759"/>
    <w:rsid w:val="00A40BF0"/>
    <w:rsid w:val="00A41FC3"/>
    <w:rsid w:val="00A428E6"/>
    <w:rsid w:val="00A43988"/>
    <w:rsid w:val="00A47C9E"/>
    <w:rsid w:val="00A51484"/>
    <w:rsid w:val="00A51B29"/>
    <w:rsid w:val="00A51B38"/>
    <w:rsid w:val="00A5279A"/>
    <w:rsid w:val="00A52A7C"/>
    <w:rsid w:val="00A541E7"/>
    <w:rsid w:val="00A54245"/>
    <w:rsid w:val="00A5453D"/>
    <w:rsid w:val="00A55593"/>
    <w:rsid w:val="00A55FCA"/>
    <w:rsid w:val="00A573DD"/>
    <w:rsid w:val="00A60CEA"/>
    <w:rsid w:val="00A6130C"/>
    <w:rsid w:val="00A615F2"/>
    <w:rsid w:val="00A62008"/>
    <w:rsid w:val="00A64273"/>
    <w:rsid w:val="00A65AB1"/>
    <w:rsid w:val="00A6612F"/>
    <w:rsid w:val="00A718FE"/>
    <w:rsid w:val="00A72B72"/>
    <w:rsid w:val="00A7300D"/>
    <w:rsid w:val="00A7378B"/>
    <w:rsid w:val="00A73D00"/>
    <w:rsid w:val="00A74425"/>
    <w:rsid w:val="00A74B5A"/>
    <w:rsid w:val="00A80D90"/>
    <w:rsid w:val="00A81715"/>
    <w:rsid w:val="00A81E45"/>
    <w:rsid w:val="00A8383B"/>
    <w:rsid w:val="00A844A6"/>
    <w:rsid w:val="00A85193"/>
    <w:rsid w:val="00A87247"/>
    <w:rsid w:val="00A906E3"/>
    <w:rsid w:val="00A90A65"/>
    <w:rsid w:val="00A91471"/>
    <w:rsid w:val="00A91F24"/>
    <w:rsid w:val="00A92637"/>
    <w:rsid w:val="00A93594"/>
    <w:rsid w:val="00A945B9"/>
    <w:rsid w:val="00A97C9D"/>
    <w:rsid w:val="00AA0AB4"/>
    <w:rsid w:val="00AA116B"/>
    <w:rsid w:val="00AA1713"/>
    <w:rsid w:val="00AA265B"/>
    <w:rsid w:val="00AA2825"/>
    <w:rsid w:val="00AB0095"/>
    <w:rsid w:val="00AB0B8F"/>
    <w:rsid w:val="00AC2AC2"/>
    <w:rsid w:val="00AC618A"/>
    <w:rsid w:val="00AC6D6B"/>
    <w:rsid w:val="00AC7EAA"/>
    <w:rsid w:val="00AC7FA9"/>
    <w:rsid w:val="00AD081F"/>
    <w:rsid w:val="00AD34C7"/>
    <w:rsid w:val="00AD502E"/>
    <w:rsid w:val="00AD50D2"/>
    <w:rsid w:val="00AE1D1C"/>
    <w:rsid w:val="00AE5869"/>
    <w:rsid w:val="00AE7B4A"/>
    <w:rsid w:val="00AF0121"/>
    <w:rsid w:val="00AF06E6"/>
    <w:rsid w:val="00AF23CD"/>
    <w:rsid w:val="00AF43CF"/>
    <w:rsid w:val="00AF5F12"/>
    <w:rsid w:val="00AF639B"/>
    <w:rsid w:val="00B00C11"/>
    <w:rsid w:val="00B0191F"/>
    <w:rsid w:val="00B01DA0"/>
    <w:rsid w:val="00B01E82"/>
    <w:rsid w:val="00B03740"/>
    <w:rsid w:val="00B03E55"/>
    <w:rsid w:val="00B048CA"/>
    <w:rsid w:val="00B05C79"/>
    <w:rsid w:val="00B070F5"/>
    <w:rsid w:val="00B079F4"/>
    <w:rsid w:val="00B11E94"/>
    <w:rsid w:val="00B1357B"/>
    <w:rsid w:val="00B169CA"/>
    <w:rsid w:val="00B16F37"/>
    <w:rsid w:val="00B17C37"/>
    <w:rsid w:val="00B20209"/>
    <w:rsid w:val="00B20593"/>
    <w:rsid w:val="00B20D91"/>
    <w:rsid w:val="00B237EA"/>
    <w:rsid w:val="00B241D1"/>
    <w:rsid w:val="00B24477"/>
    <w:rsid w:val="00B304C1"/>
    <w:rsid w:val="00B30B06"/>
    <w:rsid w:val="00B33750"/>
    <w:rsid w:val="00B344EA"/>
    <w:rsid w:val="00B34EF9"/>
    <w:rsid w:val="00B3706E"/>
    <w:rsid w:val="00B37AD4"/>
    <w:rsid w:val="00B40CFD"/>
    <w:rsid w:val="00B4415E"/>
    <w:rsid w:val="00B45BB0"/>
    <w:rsid w:val="00B472FF"/>
    <w:rsid w:val="00B51B3B"/>
    <w:rsid w:val="00B544E0"/>
    <w:rsid w:val="00B547BE"/>
    <w:rsid w:val="00B5516E"/>
    <w:rsid w:val="00B55F2E"/>
    <w:rsid w:val="00B56284"/>
    <w:rsid w:val="00B60CF0"/>
    <w:rsid w:val="00B6417D"/>
    <w:rsid w:val="00B670E6"/>
    <w:rsid w:val="00B708EA"/>
    <w:rsid w:val="00B70C85"/>
    <w:rsid w:val="00B71379"/>
    <w:rsid w:val="00B7142A"/>
    <w:rsid w:val="00B75F49"/>
    <w:rsid w:val="00B767C2"/>
    <w:rsid w:val="00B7693A"/>
    <w:rsid w:val="00B80826"/>
    <w:rsid w:val="00B81464"/>
    <w:rsid w:val="00B81C03"/>
    <w:rsid w:val="00B8277F"/>
    <w:rsid w:val="00B827AA"/>
    <w:rsid w:val="00B844FD"/>
    <w:rsid w:val="00B860A8"/>
    <w:rsid w:val="00B876A4"/>
    <w:rsid w:val="00B91729"/>
    <w:rsid w:val="00BA00BB"/>
    <w:rsid w:val="00BA09B1"/>
    <w:rsid w:val="00BA5151"/>
    <w:rsid w:val="00BA6F1C"/>
    <w:rsid w:val="00BA7041"/>
    <w:rsid w:val="00BA763C"/>
    <w:rsid w:val="00BB08A1"/>
    <w:rsid w:val="00BB1F85"/>
    <w:rsid w:val="00BB2502"/>
    <w:rsid w:val="00BB2C7B"/>
    <w:rsid w:val="00BB2E04"/>
    <w:rsid w:val="00BB440A"/>
    <w:rsid w:val="00BB5C27"/>
    <w:rsid w:val="00BB69C6"/>
    <w:rsid w:val="00BB764B"/>
    <w:rsid w:val="00BC15CD"/>
    <w:rsid w:val="00BC5868"/>
    <w:rsid w:val="00BC6B44"/>
    <w:rsid w:val="00BD1A62"/>
    <w:rsid w:val="00BD4656"/>
    <w:rsid w:val="00BD486E"/>
    <w:rsid w:val="00BD6376"/>
    <w:rsid w:val="00BD7D81"/>
    <w:rsid w:val="00BE054E"/>
    <w:rsid w:val="00BE083D"/>
    <w:rsid w:val="00BE2339"/>
    <w:rsid w:val="00BE434A"/>
    <w:rsid w:val="00BE61E2"/>
    <w:rsid w:val="00BE7A0B"/>
    <w:rsid w:val="00BF08C8"/>
    <w:rsid w:val="00BF0C16"/>
    <w:rsid w:val="00BF1F65"/>
    <w:rsid w:val="00BF38B4"/>
    <w:rsid w:val="00BF6768"/>
    <w:rsid w:val="00BF697F"/>
    <w:rsid w:val="00BF6D7B"/>
    <w:rsid w:val="00BF6F55"/>
    <w:rsid w:val="00BF7B41"/>
    <w:rsid w:val="00C04EDC"/>
    <w:rsid w:val="00C050FB"/>
    <w:rsid w:val="00C06336"/>
    <w:rsid w:val="00C0757D"/>
    <w:rsid w:val="00C12E33"/>
    <w:rsid w:val="00C14253"/>
    <w:rsid w:val="00C14B3D"/>
    <w:rsid w:val="00C15BC6"/>
    <w:rsid w:val="00C166A9"/>
    <w:rsid w:val="00C20339"/>
    <w:rsid w:val="00C20DAE"/>
    <w:rsid w:val="00C222A4"/>
    <w:rsid w:val="00C25AA2"/>
    <w:rsid w:val="00C26B92"/>
    <w:rsid w:val="00C272E5"/>
    <w:rsid w:val="00C30936"/>
    <w:rsid w:val="00C30A08"/>
    <w:rsid w:val="00C33A88"/>
    <w:rsid w:val="00C33C4C"/>
    <w:rsid w:val="00C349D0"/>
    <w:rsid w:val="00C35ADB"/>
    <w:rsid w:val="00C400B5"/>
    <w:rsid w:val="00C406A0"/>
    <w:rsid w:val="00C43852"/>
    <w:rsid w:val="00C44DBD"/>
    <w:rsid w:val="00C45698"/>
    <w:rsid w:val="00C46471"/>
    <w:rsid w:val="00C51767"/>
    <w:rsid w:val="00C5431A"/>
    <w:rsid w:val="00C5697B"/>
    <w:rsid w:val="00C576C5"/>
    <w:rsid w:val="00C60CF5"/>
    <w:rsid w:val="00C61833"/>
    <w:rsid w:val="00C61840"/>
    <w:rsid w:val="00C63E3F"/>
    <w:rsid w:val="00C65BB7"/>
    <w:rsid w:val="00C671BD"/>
    <w:rsid w:val="00C725DF"/>
    <w:rsid w:val="00C7313C"/>
    <w:rsid w:val="00C73FA2"/>
    <w:rsid w:val="00C7448A"/>
    <w:rsid w:val="00C74CEE"/>
    <w:rsid w:val="00C74E6C"/>
    <w:rsid w:val="00C75374"/>
    <w:rsid w:val="00C765C6"/>
    <w:rsid w:val="00C804A6"/>
    <w:rsid w:val="00C81BFF"/>
    <w:rsid w:val="00C82A02"/>
    <w:rsid w:val="00C82A7C"/>
    <w:rsid w:val="00C836CC"/>
    <w:rsid w:val="00C85430"/>
    <w:rsid w:val="00C86156"/>
    <w:rsid w:val="00C866A5"/>
    <w:rsid w:val="00C912C9"/>
    <w:rsid w:val="00C91975"/>
    <w:rsid w:val="00C91B1D"/>
    <w:rsid w:val="00C958E9"/>
    <w:rsid w:val="00C95CE8"/>
    <w:rsid w:val="00CA187C"/>
    <w:rsid w:val="00CA1C67"/>
    <w:rsid w:val="00CA2ED8"/>
    <w:rsid w:val="00CA3B9D"/>
    <w:rsid w:val="00CA7FFB"/>
    <w:rsid w:val="00CB1447"/>
    <w:rsid w:val="00CB2096"/>
    <w:rsid w:val="00CB2AA3"/>
    <w:rsid w:val="00CB35BF"/>
    <w:rsid w:val="00CB37F6"/>
    <w:rsid w:val="00CB380B"/>
    <w:rsid w:val="00CB44A2"/>
    <w:rsid w:val="00CB46A3"/>
    <w:rsid w:val="00CB62EA"/>
    <w:rsid w:val="00CB6F3F"/>
    <w:rsid w:val="00CB77FE"/>
    <w:rsid w:val="00CC434D"/>
    <w:rsid w:val="00CC74D3"/>
    <w:rsid w:val="00CD5AB5"/>
    <w:rsid w:val="00CD62E0"/>
    <w:rsid w:val="00CD6957"/>
    <w:rsid w:val="00CD698D"/>
    <w:rsid w:val="00CE16E2"/>
    <w:rsid w:val="00CE1CC8"/>
    <w:rsid w:val="00CE2305"/>
    <w:rsid w:val="00CE252A"/>
    <w:rsid w:val="00CE483E"/>
    <w:rsid w:val="00CE4C46"/>
    <w:rsid w:val="00CE4FDD"/>
    <w:rsid w:val="00CF0DB3"/>
    <w:rsid w:val="00CF10BF"/>
    <w:rsid w:val="00CF3268"/>
    <w:rsid w:val="00CF41C0"/>
    <w:rsid w:val="00CF5A2B"/>
    <w:rsid w:val="00D00467"/>
    <w:rsid w:val="00D03D5A"/>
    <w:rsid w:val="00D070CB"/>
    <w:rsid w:val="00D0717C"/>
    <w:rsid w:val="00D10CC2"/>
    <w:rsid w:val="00D14B13"/>
    <w:rsid w:val="00D158F0"/>
    <w:rsid w:val="00D1646E"/>
    <w:rsid w:val="00D2049E"/>
    <w:rsid w:val="00D22938"/>
    <w:rsid w:val="00D22B6B"/>
    <w:rsid w:val="00D247B8"/>
    <w:rsid w:val="00D27241"/>
    <w:rsid w:val="00D2730D"/>
    <w:rsid w:val="00D2789C"/>
    <w:rsid w:val="00D27E0E"/>
    <w:rsid w:val="00D33364"/>
    <w:rsid w:val="00D35391"/>
    <w:rsid w:val="00D36204"/>
    <w:rsid w:val="00D37EA8"/>
    <w:rsid w:val="00D42476"/>
    <w:rsid w:val="00D43D11"/>
    <w:rsid w:val="00D461A9"/>
    <w:rsid w:val="00D47A18"/>
    <w:rsid w:val="00D561DB"/>
    <w:rsid w:val="00D62595"/>
    <w:rsid w:val="00D63A79"/>
    <w:rsid w:val="00D653E7"/>
    <w:rsid w:val="00D66218"/>
    <w:rsid w:val="00D662C3"/>
    <w:rsid w:val="00D66324"/>
    <w:rsid w:val="00D703AD"/>
    <w:rsid w:val="00D731DC"/>
    <w:rsid w:val="00D74563"/>
    <w:rsid w:val="00D76784"/>
    <w:rsid w:val="00D76BDD"/>
    <w:rsid w:val="00D774CC"/>
    <w:rsid w:val="00D81078"/>
    <w:rsid w:val="00D82224"/>
    <w:rsid w:val="00D8594B"/>
    <w:rsid w:val="00D85C4B"/>
    <w:rsid w:val="00D91DB2"/>
    <w:rsid w:val="00D9243F"/>
    <w:rsid w:val="00DA04BD"/>
    <w:rsid w:val="00DA10BD"/>
    <w:rsid w:val="00DA2410"/>
    <w:rsid w:val="00DA4112"/>
    <w:rsid w:val="00DA5202"/>
    <w:rsid w:val="00DA5F18"/>
    <w:rsid w:val="00DB516C"/>
    <w:rsid w:val="00DB796C"/>
    <w:rsid w:val="00DC1FBB"/>
    <w:rsid w:val="00DC2B4A"/>
    <w:rsid w:val="00DC4019"/>
    <w:rsid w:val="00DC4217"/>
    <w:rsid w:val="00DC4D12"/>
    <w:rsid w:val="00DC5B36"/>
    <w:rsid w:val="00DC5C16"/>
    <w:rsid w:val="00DC5DED"/>
    <w:rsid w:val="00DC6C40"/>
    <w:rsid w:val="00DC70FD"/>
    <w:rsid w:val="00DC77B3"/>
    <w:rsid w:val="00DC7D2C"/>
    <w:rsid w:val="00DD15C2"/>
    <w:rsid w:val="00DD2D8A"/>
    <w:rsid w:val="00DD2F5F"/>
    <w:rsid w:val="00DD5B4E"/>
    <w:rsid w:val="00DE1B51"/>
    <w:rsid w:val="00DE2582"/>
    <w:rsid w:val="00DE357F"/>
    <w:rsid w:val="00DE468D"/>
    <w:rsid w:val="00DE5318"/>
    <w:rsid w:val="00DE65FC"/>
    <w:rsid w:val="00DE6F51"/>
    <w:rsid w:val="00DF00BF"/>
    <w:rsid w:val="00DF06E7"/>
    <w:rsid w:val="00E01DE6"/>
    <w:rsid w:val="00E039D0"/>
    <w:rsid w:val="00E0408C"/>
    <w:rsid w:val="00E05640"/>
    <w:rsid w:val="00E11291"/>
    <w:rsid w:val="00E127D9"/>
    <w:rsid w:val="00E135BB"/>
    <w:rsid w:val="00E135FE"/>
    <w:rsid w:val="00E14CFB"/>
    <w:rsid w:val="00E176BB"/>
    <w:rsid w:val="00E17A31"/>
    <w:rsid w:val="00E20305"/>
    <w:rsid w:val="00E20645"/>
    <w:rsid w:val="00E22DA8"/>
    <w:rsid w:val="00E23061"/>
    <w:rsid w:val="00E2524C"/>
    <w:rsid w:val="00E255E5"/>
    <w:rsid w:val="00E2657C"/>
    <w:rsid w:val="00E309E1"/>
    <w:rsid w:val="00E32133"/>
    <w:rsid w:val="00E32519"/>
    <w:rsid w:val="00E3269B"/>
    <w:rsid w:val="00E33ED9"/>
    <w:rsid w:val="00E35E31"/>
    <w:rsid w:val="00E373D5"/>
    <w:rsid w:val="00E40174"/>
    <w:rsid w:val="00E4218B"/>
    <w:rsid w:val="00E45C45"/>
    <w:rsid w:val="00E45E29"/>
    <w:rsid w:val="00E47540"/>
    <w:rsid w:val="00E54785"/>
    <w:rsid w:val="00E55C07"/>
    <w:rsid w:val="00E5700C"/>
    <w:rsid w:val="00E576F1"/>
    <w:rsid w:val="00E63E7E"/>
    <w:rsid w:val="00E65FD2"/>
    <w:rsid w:val="00E7283E"/>
    <w:rsid w:val="00E74FA8"/>
    <w:rsid w:val="00E76B97"/>
    <w:rsid w:val="00E775D0"/>
    <w:rsid w:val="00E80D47"/>
    <w:rsid w:val="00E82F1C"/>
    <w:rsid w:val="00E84717"/>
    <w:rsid w:val="00E85021"/>
    <w:rsid w:val="00E85785"/>
    <w:rsid w:val="00E8589A"/>
    <w:rsid w:val="00E86145"/>
    <w:rsid w:val="00E91DC6"/>
    <w:rsid w:val="00E94DEA"/>
    <w:rsid w:val="00E95A51"/>
    <w:rsid w:val="00EA167D"/>
    <w:rsid w:val="00EA65B4"/>
    <w:rsid w:val="00EA7305"/>
    <w:rsid w:val="00EB0277"/>
    <w:rsid w:val="00EB0DBB"/>
    <w:rsid w:val="00EB0DEF"/>
    <w:rsid w:val="00EB225C"/>
    <w:rsid w:val="00EB28B0"/>
    <w:rsid w:val="00EB2B32"/>
    <w:rsid w:val="00EB4DF6"/>
    <w:rsid w:val="00EB4E23"/>
    <w:rsid w:val="00EB5D99"/>
    <w:rsid w:val="00EB616A"/>
    <w:rsid w:val="00EC069A"/>
    <w:rsid w:val="00EC0D11"/>
    <w:rsid w:val="00EC145A"/>
    <w:rsid w:val="00EC4023"/>
    <w:rsid w:val="00EC4A05"/>
    <w:rsid w:val="00EC65C9"/>
    <w:rsid w:val="00EC6CBB"/>
    <w:rsid w:val="00ED0DD5"/>
    <w:rsid w:val="00ED4DCC"/>
    <w:rsid w:val="00ED5B44"/>
    <w:rsid w:val="00ED6F24"/>
    <w:rsid w:val="00ED7FCC"/>
    <w:rsid w:val="00EE4AF1"/>
    <w:rsid w:val="00EE7420"/>
    <w:rsid w:val="00EF081A"/>
    <w:rsid w:val="00EF2896"/>
    <w:rsid w:val="00EF31E5"/>
    <w:rsid w:val="00EF3B14"/>
    <w:rsid w:val="00EF42EC"/>
    <w:rsid w:val="00EF4A70"/>
    <w:rsid w:val="00EF4B5E"/>
    <w:rsid w:val="00EF5CDD"/>
    <w:rsid w:val="00EF5FE9"/>
    <w:rsid w:val="00F006FD"/>
    <w:rsid w:val="00F012DF"/>
    <w:rsid w:val="00F0199D"/>
    <w:rsid w:val="00F07776"/>
    <w:rsid w:val="00F10E57"/>
    <w:rsid w:val="00F128FF"/>
    <w:rsid w:val="00F14677"/>
    <w:rsid w:val="00F15B19"/>
    <w:rsid w:val="00F207D2"/>
    <w:rsid w:val="00F208BC"/>
    <w:rsid w:val="00F22F17"/>
    <w:rsid w:val="00F27580"/>
    <w:rsid w:val="00F27CCD"/>
    <w:rsid w:val="00F3317D"/>
    <w:rsid w:val="00F368ED"/>
    <w:rsid w:val="00F4605D"/>
    <w:rsid w:val="00F5013B"/>
    <w:rsid w:val="00F504E8"/>
    <w:rsid w:val="00F50C47"/>
    <w:rsid w:val="00F51B72"/>
    <w:rsid w:val="00F51C86"/>
    <w:rsid w:val="00F52004"/>
    <w:rsid w:val="00F52A00"/>
    <w:rsid w:val="00F52B98"/>
    <w:rsid w:val="00F540A1"/>
    <w:rsid w:val="00F54D8A"/>
    <w:rsid w:val="00F5680C"/>
    <w:rsid w:val="00F61B10"/>
    <w:rsid w:val="00F62121"/>
    <w:rsid w:val="00F6310F"/>
    <w:rsid w:val="00F650BD"/>
    <w:rsid w:val="00F666A8"/>
    <w:rsid w:val="00F704E6"/>
    <w:rsid w:val="00F714BF"/>
    <w:rsid w:val="00F71931"/>
    <w:rsid w:val="00F71CF4"/>
    <w:rsid w:val="00F71E73"/>
    <w:rsid w:val="00F7390B"/>
    <w:rsid w:val="00F73D5D"/>
    <w:rsid w:val="00F770A4"/>
    <w:rsid w:val="00F81123"/>
    <w:rsid w:val="00F84712"/>
    <w:rsid w:val="00F84A84"/>
    <w:rsid w:val="00F85227"/>
    <w:rsid w:val="00F901D0"/>
    <w:rsid w:val="00F913E8"/>
    <w:rsid w:val="00F9175F"/>
    <w:rsid w:val="00F935FC"/>
    <w:rsid w:val="00F93A3C"/>
    <w:rsid w:val="00F94A19"/>
    <w:rsid w:val="00F95FEB"/>
    <w:rsid w:val="00FA0F53"/>
    <w:rsid w:val="00FA3EDB"/>
    <w:rsid w:val="00FA4BB7"/>
    <w:rsid w:val="00FA77F9"/>
    <w:rsid w:val="00FB3810"/>
    <w:rsid w:val="00FB3F46"/>
    <w:rsid w:val="00FB42B6"/>
    <w:rsid w:val="00FB51F7"/>
    <w:rsid w:val="00FB58D6"/>
    <w:rsid w:val="00FB5C72"/>
    <w:rsid w:val="00FB68CE"/>
    <w:rsid w:val="00FB7336"/>
    <w:rsid w:val="00FC2B91"/>
    <w:rsid w:val="00FC7968"/>
    <w:rsid w:val="00FC7A1D"/>
    <w:rsid w:val="00FD1AD8"/>
    <w:rsid w:val="00FD1B08"/>
    <w:rsid w:val="00FD375B"/>
    <w:rsid w:val="00FD4A67"/>
    <w:rsid w:val="00FD5263"/>
    <w:rsid w:val="00FD54F8"/>
    <w:rsid w:val="00FD5ED8"/>
    <w:rsid w:val="00FD6339"/>
    <w:rsid w:val="00FD64F5"/>
    <w:rsid w:val="00FD7666"/>
    <w:rsid w:val="00FE0A84"/>
    <w:rsid w:val="00FE20BC"/>
    <w:rsid w:val="00FE6C5A"/>
    <w:rsid w:val="00FF0490"/>
    <w:rsid w:val="00FF2E10"/>
    <w:rsid w:val="00FF4223"/>
    <w:rsid w:val="00FF46DC"/>
    <w:rsid w:val="00FF52A2"/>
    <w:rsid w:val="00FF622C"/>
    <w:rsid w:val="00FF6C3A"/>
    <w:rsid w:val="00FF78DC"/>
    <w:rsid w:val="082A0F57"/>
    <w:rsid w:val="0E17DDD3"/>
    <w:rsid w:val="1334444F"/>
    <w:rsid w:val="1D7A78F9"/>
    <w:rsid w:val="258F3FAC"/>
    <w:rsid w:val="38DFC6BF"/>
    <w:rsid w:val="3FF1B2CB"/>
    <w:rsid w:val="43901478"/>
    <w:rsid w:val="49EC47CA"/>
    <w:rsid w:val="7E5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EFFA0"/>
  <w15:docId w15:val="{6224C820-E56D-4502-936F-7A7C352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84" w:lineRule="exact"/>
      <w:ind w:left="202" w:right="21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737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378B"/>
    <w:pPr>
      <w:widowControl/>
      <w:autoSpaceDE/>
      <w:autoSpaceDN/>
      <w:spacing w:before="100" w:beforeAutospacing="1" w:after="100" w:afterAutospacing="1"/>
    </w:pPr>
    <w:rPr>
      <w:rFonts w:eastAsiaTheme="minorHAnsi"/>
      <w:lang w:val="fr-BE" w:eastAsia="fr-BE"/>
    </w:rPr>
  </w:style>
  <w:style w:type="paragraph" w:customStyle="1" w:styleId="PwCLegalText">
    <w:name w:val="PwC Legal Text"/>
    <w:basedOn w:val="Normal"/>
    <w:qFormat/>
    <w:rsid w:val="007D22DF"/>
    <w:pPr>
      <w:widowControl/>
      <w:autoSpaceDE/>
      <w:autoSpaceDN/>
      <w:spacing w:after="260" w:line="360" w:lineRule="auto"/>
      <w:ind w:right="1134"/>
      <w:jc w:val="both"/>
    </w:pPr>
    <w:rPr>
      <w:rFonts w:ascii="Georgia" w:eastAsia="Times New Roman" w:hAnsi="Georgia" w:cs="Times New Roman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C4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C4B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2F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F7E"/>
    <w:rPr>
      <w:color w:val="605E5C"/>
      <w:shd w:val="clear" w:color="auto" w:fill="E1DFDD"/>
    </w:rPr>
  </w:style>
  <w:style w:type="character" w:customStyle="1" w:styleId="HideTWBExt">
    <w:name w:val="HideTWBExt"/>
    <w:basedOn w:val="DefaultParagraphFont"/>
    <w:rsid w:val="004216C8"/>
    <w:rPr>
      <w:rFonts w:ascii="Arial" w:hAnsi="Arial" w:cs="Arial" w:hint="default"/>
      <w:b w:val="0"/>
      <w:bCs w:val="0"/>
      <w:i w:val="0"/>
      <w:iCs w:val="0"/>
      <w:strike w:val="0"/>
      <w:dstrike w:val="0"/>
      <w:noProof/>
      <w:vanish/>
      <w:webHidden w:val="0"/>
      <w:color w:val="000080"/>
      <w:sz w:val="20"/>
      <w:u w:val="none"/>
      <w:effect w:val="none"/>
      <w:specVanish w:val="0"/>
    </w:rPr>
  </w:style>
  <w:style w:type="paragraph" w:customStyle="1" w:styleId="Default">
    <w:name w:val="Default"/>
    <w:rsid w:val="00D62595"/>
    <w:pPr>
      <w:widowControl/>
      <w:adjustRightInd w:val="0"/>
    </w:pPr>
    <w:rPr>
      <w:rFonts w:ascii="Arial" w:hAnsi="Arial" w:cs="Arial"/>
      <w:color w:val="000000"/>
      <w:sz w:val="24"/>
      <w:szCs w:val="24"/>
      <w:lang w:val="fr-BE"/>
    </w:rPr>
  </w:style>
  <w:style w:type="paragraph" w:styleId="Revision">
    <w:name w:val="Revision"/>
    <w:hidden/>
    <w:uiPriority w:val="99"/>
    <w:semiHidden/>
    <w:rsid w:val="008A5407"/>
    <w:pPr>
      <w:widowControl/>
      <w:autoSpaceDE/>
      <w:autoSpaceDN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D90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D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7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F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7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F7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C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1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ead.be/position/fead-position-to-the-ep-report-on-the-eu-ets-revision/" TargetMode="External"/><Relationship Id="rId18" Type="http://schemas.openxmlformats.org/officeDocument/2006/relationships/hyperlink" Target="https://fead.b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ead.be/position/fead-position-to-the-ep-report-on-the-eu-ets-revision/" TargetMode="External"/><Relationship Id="rId23" Type="http://schemas.openxmlformats.org/officeDocument/2006/relationships/hyperlink" Target="http://www.linkedin.com/company/fead-wast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inkedin.com/company/fead-was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ead.be/position/co2-study-higher-climate-benefits-thanks-to-the-european-waste-management-sector/" TargetMode="External"/><Relationship Id="rId22" Type="http://schemas.openxmlformats.org/officeDocument/2006/relationships/hyperlink" Target="https://fead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0ABC5DDCAEC469D3B77CEC3FA9612" ma:contentTypeVersion="16" ma:contentTypeDescription="Create a new document." ma:contentTypeScope="" ma:versionID="82541bd08addc01c798278cef73cd52a">
  <xsd:schema xmlns:xsd="http://www.w3.org/2001/XMLSchema" xmlns:xs="http://www.w3.org/2001/XMLSchema" xmlns:p="http://schemas.microsoft.com/office/2006/metadata/properties" xmlns:ns2="abd4d7d9-8995-423f-896a-7071cea071c9" xmlns:ns3="b5e2b349-a18f-4497-973a-a1464950ca64" targetNamespace="http://schemas.microsoft.com/office/2006/metadata/properties" ma:root="true" ma:fieldsID="6971043d5e845293c71d404c853ffc69" ns2:_="" ns3:_="">
    <xsd:import namespace="abd4d7d9-8995-423f-896a-7071cea071c9"/>
    <xsd:import namespace="b5e2b349-a18f-4497-973a-a1464950c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d7d9-8995-423f-896a-7071cea07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0ecdda-45e1-4ce4-9374-17a93355d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b349-a18f-4497-973a-a1464950c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987d48-338f-4674-9936-b4dde270d7a6}" ma:internalName="TaxCatchAll" ma:showField="CatchAllData" ma:web="b5e2b349-a18f-4497-973a-a1464950c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d7d9-8995-423f-896a-7071cea071c9">
      <Terms xmlns="http://schemas.microsoft.com/office/infopath/2007/PartnerControls"/>
    </lcf76f155ced4ddcb4097134ff3c332f>
    <TaxCatchAll xmlns="b5e2b349-a18f-4497-973a-a1464950ca64" xsi:nil="true"/>
  </documentManagement>
</p:properties>
</file>

<file path=customXml/itemProps1.xml><?xml version="1.0" encoding="utf-8"?>
<ds:datastoreItem xmlns:ds="http://schemas.openxmlformats.org/officeDocument/2006/customXml" ds:itemID="{464D2AEE-9A71-49EA-9888-3617820F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d7d9-8995-423f-896a-7071cea071c9"/>
    <ds:schemaRef ds:uri="b5e2b349-a18f-4497-973a-a1464950c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E613B-3CF0-40C2-BC8F-F087C067A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11E66-C2FD-4477-95BE-6378F3B466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DF1D8C-1C33-4ACB-9357-BC85A8ADDB9E}">
  <ds:schemaRefs>
    <ds:schemaRef ds:uri="http://schemas.microsoft.com/office/2006/metadata/properties"/>
    <ds:schemaRef ds:uri="http://schemas.microsoft.com/office/infopath/2007/PartnerControls"/>
    <ds:schemaRef ds:uri="abd4d7d9-8995-423f-896a-7071cea071c9"/>
    <ds:schemaRef ds:uri="b5e2b349-a18f-4497-973a-a1464950c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Gubel</dc:creator>
  <cp:keywords/>
  <cp:lastModifiedBy>Zoi Didili</cp:lastModifiedBy>
  <cp:revision>15</cp:revision>
  <cp:lastPrinted>2021-11-30T16:23:00Z</cp:lastPrinted>
  <dcterms:created xsi:type="dcterms:W3CDTF">2022-10-07T08:19:00Z</dcterms:created>
  <dcterms:modified xsi:type="dcterms:W3CDTF">2022-10-07T08:59:00Z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2020-11-23T00:00:00Z</vt:filetime>
  </property>
  <property fmtid="{D5CDD505-2E9C-101B-9397-08002B2CF9AE}" pid="5" name="ContentTypeId">
    <vt:lpwstr>0x0101009140ABC5DDCAEC469D3B77CEC3FA9612</vt:lpwstr>
  </property>
  <property fmtid="{D5CDD505-2E9C-101B-9397-08002B2CF9AE}" pid="6" name="MediaServiceImageTags">
    <vt:lpwstr/>
  </property>
</Properties>
</file>